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255F" w14:textId="77777777" w:rsidR="00C056D3" w:rsidRDefault="00C056D3" w:rsidP="00C056D3">
      <w:pPr>
        <w:spacing w:after="0"/>
        <w:jc w:val="center"/>
        <w:rPr>
          <w:b/>
          <w:bCs/>
          <w:sz w:val="40"/>
          <w:szCs w:val="40"/>
        </w:rPr>
      </w:pPr>
    </w:p>
    <w:p w14:paraId="24F33A55" w14:textId="1F17584B" w:rsidR="00C056D3" w:rsidRDefault="00EF12AC" w:rsidP="00C056D3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color w:val="000000" w:themeColor="text1"/>
          <w:sz w:val="32"/>
          <w:szCs w:val="32"/>
          <w:lang w:eastAsia="cs-CZ"/>
        </w:rPr>
        <w:drawing>
          <wp:anchor distT="0" distB="0" distL="114300" distR="114300" simplePos="0" relativeHeight="251675648" behindDoc="0" locked="0" layoutInCell="1" allowOverlap="1" wp14:anchorId="1CFEE4EB" wp14:editId="51236352">
            <wp:simplePos x="0" y="0"/>
            <wp:positionH relativeFrom="column">
              <wp:posOffset>1968041</wp:posOffset>
            </wp:positionH>
            <wp:positionV relativeFrom="paragraph">
              <wp:posOffset>328534</wp:posOffset>
            </wp:positionV>
            <wp:extent cx="1694180" cy="1962150"/>
            <wp:effectExtent l="0" t="0" r="0" b="0"/>
            <wp:wrapSquare wrapText="bothSides"/>
            <wp:docPr id="27" name="Obrázek 27" descr="Obsah obrázku text, noční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noční obloha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2" r="12557" b="11120"/>
                    <a:stretch/>
                  </pic:blipFill>
                  <pic:spPr bwMode="auto">
                    <a:xfrm>
                      <a:off x="0" y="0"/>
                      <a:ext cx="169418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36106" w14:textId="295E3B58" w:rsidR="00C056D3" w:rsidRDefault="00C056D3" w:rsidP="00C056D3">
      <w:pPr>
        <w:spacing w:after="0"/>
        <w:jc w:val="center"/>
        <w:rPr>
          <w:b/>
          <w:bCs/>
          <w:sz w:val="40"/>
          <w:szCs w:val="40"/>
        </w:rPr>
      </w:pPr>
    </w:p>
    <w:p w14:paraId="40F614DF" w14:textId="7E048F7F" w:rsidR="00C056D3" w:rsidRDefault="00C056D3" w:rsidP="00C056D3">
      <w:pPr>
        <w:spacing w:after="0"/>
        <w:jc w:val="center"/>
        <w:rPr>
          <w:b/>
          <w:bCs/>
          <w:sz w:val="40"/>
          <w:szCs w:val="40"/>
        </w:rPr>
      </w:pPr>
    </w:p>
    <w:p w14:paraId="727E2B55" w14:textId="2E7A6ED2" w:rsidR="00C056D3" w:rsidRDefault="00C056D3" w:rsidP="00C056D3">
      <w:pPr>
        <w:spacing w:after="0"/>
        <w:jc w:val="center"/>
        <w:rPr>
          <w:b/>
          <w:bCs/>
          <w:sz w:val="40"/>
          <w:szCs w:val="40"/>
        </w:rPr>
      </w:pPr>
    </w:p>
    <w:p w14:paraId="61978DCB" w14:textId="77777777" w:rsidR="00C056D3" w:rsidRDefault="00C056D3" w:rsidP="00C056D3">
      <w:pPr>
        <w:spacing w:after="0"/>
        <w:jc w:val="center"/>
        <w:rPr>
          <w:b/>
          <w:bCs/>
          <w:sz w:val="40"/>
          <w:szCs w:val="40"/>
        </w:rPr>
      </w:pPr>
    </w:p>
    <w:p w14:paraId="1E85F744" w14:textId="77777777" w:rsidR="00C056D3" w:rsidRDefault="00C056D3" w:rsidP="00C056D3">
      <w:pPr>
        <w:spacing w:after="0"/>
        <w:jc w:val="center"/>
        <w:rPr>
          <w:b/>
          <w:bCs/>
          <w:sz w:val="40"/>
          <w:szCs w:val="40"/>
        </w:rPr>
      </w:pPr>
    </w:p>
    <w:p w14:paraId="037B0EB6" w14:textId="77777777" w:rsidR="00C056D3" w:rsidRDefault="00C056D3" w:rsidP="00C056D3">
      <w:pPr>
        <w:spacing w:after="0"/>
        <w:jc w:val="center"/>
        <w:rPr>
          <w:b/>
          <w:bCs/>
          <w:sz w:val="40"/>
          <w:szCs w:val="40"/>
        </w:rPr>
      </w:pPr>
    </w:p>
    <w:p w14:paraId="435E0774" w14:textId="0950BDD8" w:rsidR="006220ED" w:rsidRDefault="006220ED" w:rsidP="00C056D3">
      <w:pPr>
        <w:spacing w:after="0"/>
        <w:jc w:val="center"/>
        <w:rPr>
          <w:b/>
          <w:bCs/>
          <w:sz w:val="40"/>
          <w:szCs w:val="40"/>
        </w:rPr>
      </w:pPr>
    </w:p>
    <w:p w14:paraId="798FACA1" w14:textId="387E20EB" w:rsidR="006220ED" w:rsidRDefault="006220ED" w:rsidP="00C056D3">
      <w:pPr>
        <w:spacing w:after="0"/>
        <w:jc w:val="center"/>
        <w:rPr>
          <w:b/>
          <w:bCs/>
          <w:sz w:val="40"/>
          <w:szCs w:val="40"/>
        </w:rPr>
      </w:pPr>
    </w:p>
    <w:p w14:paraId="59C1B1CF" w14:textId="77777777" w:rsidR="003C645A" w:rsidRDefault="003C645A" w:rsidP="00C056D3">
      <w:pPr>
        <w:spacing w:after="0"/>
        <w:jc w:val="center"/>
        <w:rPr>
          <w:b/>
          <w:bCs/>
          <w:sz w:val="40"/>
          <w:szCs w:val="40"/>
        </w:rPr>
      </w:pPr>
    </w:p>
    <w:p w14:paraId="620F5563" w14:textId="0BE73BD2" w:rsidR="0068159A" w:rsidRDefault="003512B8" w:rsidP="00C056D3">
      <w:pPr>
        <w:spacing w:after="0"/>
        <w:jc w:val="center"/>
        <w:rPr>
          <w:b/>
          <w:bCs/>
          <w:sz w:val="40"/>
          <w:szCs w:val="40"/>
        </w:rPr>
      </w:pPr>
      <w:r w:rsidRPr="00C056D3">
        <w:rPr>
          <w:b/>
          <w:bCs/>
          <w:sz w:val="40"/>
          <w:szCs w:val="40"/>
        </w:rPr>
        <w:t>Žáci s nejistotou v pohlavní identitě</w:t>
      </w:r>
    </w:p>
    <w:p w14:paraId="7E84675C" w14:textId="77777777" w:rsidR="003C645A" w:rsidRPr="00C056D3" w:rsidRDefault="003C645A" w:rsidP="00C056D3">
      <w:pPr>
        <w:spacing w:after="0"/>
        <w:jc w:val="center"/>
        <w:rPr>
          <w:b/>
          <w:bCs/>
          <w:sz w:val="40"/>
          <w:szCs w:val="40"/>
        </w:rPr>
      </w:pPr>
    </w:p>
    <w:p w14:paraId="41CE70C4" w14:textId="253800E1" w:rsidR="003512B8" w:rsidRDefault="003512B8" w:rsidP="00C056D3">
      <w:pPr>
        <w:spacing w:after="0"/>
        <w:jc w:val="center"/>
        <w:rPr>
          <w:b/>
          <w:bCs/>
          <w:sz w:val="32"/>
          <w:szCs w:val="32"/>
        </w:rPr>
      </w:pPr>
      <w:r w:rsidRPr="00C056D3">
        <w:rPr>
          <w:b/>
          <w:bCs/>
          <w:sz w:val="32"/>
          <w:szCs w:val="32"/>
        </w:rPr>
        <w:t>Teoretické ukotvení a doporučení pro školy</w:t>
      </w:r>
    </w:p>
    <w:p w14:paraId="7086717F" w14:textId="70BD07D0" w:rsidR="00C056D3" w:rsidRDefault="00C056D3" w:rsidP="00C056D3">
      <w:pPr>
        <w:spacing w:after="0"/>
        <w:jc w:val="center"/>
        <w:rPr>
          <w:b/>
          <w:bCs/>
          <w:sz w:val="32"/>
          <w:szCs w:val="32"/>
        </w:rPr>
      </w:pPr>
    </w:p>
    <w:p w14:paraId="771697AF" w14:textId="3E03A1D9" w:rsidR="00E75EFE" w:rsidRPr="00BF6875" w:rsidRDefault="00BF6875" w:rsidP="00BF6875">
      <w:pPr>
        <w:spacing w:after="0" w:line="240" w:lineRule="auto"/>
        <w:jc w:val="center"/>
        <w:rPr>
          <w:sz w:val="28"/>
          <w:szCs w:val="24"/>
        </w:rPr>
      </w:pPr>
      <w:r w:rsidRPr="00BF6875">
        <w:rPr>
          <w:sz w:val="28"/>
          <w:szCs w:val="24"/>
        </w:rPr>
        <w:t>Přílohy k základnímu dokumentu</w:t>
      </w:r>
    </w:p>
    <w:p w14:paraId="38C5FEAC" w14:textId="77777777" w:rsidR="00E75EFE" w:rsidRDefault="00E75EFE" w:rsidP="00E75EFE">
      <w:pPr>
        <w:spacing w:after="0" w:line="240" w:lineRule="auto"/>
        <w:jc w:val="both"/>
        <w:rPr>
          <w:b/>
        </w:rPr>
      </w:pPr>
    </w:p>
    <w:p w14:paraId="1EC7EE1E" w14:textId="77777777" w:rsidR="00E75EFE" w:rsidRDefault="00E75EFE" w:rsidP="00E75EFE">
      <w:pPr>
        <w:spacing w:after="0" w:line="240" w:lineRule="auto"/>
        <w:jc w:val="both"/>
        <w:rPr>
          <w:b/>
        </w:rPr>
      </w:pPr>
    </w:p>
    <w:p w14:paraId="28B57A50" w14:textId="77777777" w:rsidR="004240BF" w:rsidRDefault="004240BF" w:rsidP="00C056D3">
      <w:pPr>
        <w:spacing w:after="0" w:line="240" w:lineRule="auto"/>
        <w:rPr>
          <w:b/>
          <w:bCs/>
          <w:sz w:val="32"/>
          <w:szCs w:val="32"/>
        </w:rPr>
      </w:pPr>
    </w:p>
    <w:p w14:paraId="2F3D2323" w14:textId="190D072D" w:rsidR="00394375" w:rsidRDefault="00394375" w:rsidP="00C056D3">
      <w:pPr>
        <w:spacing w:after="0" w:line="240" w:lineRule="auto"/>
        <w:rPr>
          <w:b/>
          <w:bCs/>
          <w:sz w:val="32"/>
          <w:szCs w:val="32"/>
        </w:rPr>
      </w:pPr>
    </w:p>
    <w:p w14:paraId="7706C25F" w14:textId="77777777" w:rsidR="00E75EFE" w:rsidRDefault="00E75EFE" w:rsidP="00C056D3">
      <w:pPr>
        <w:spacing w:after="0" w:line="240" w:lineRule="auto"/>
        <w:rPr>
          <w:b/>
          <w:bCs/>
          <w:sz w:val="32"/>
          <w:szCs w:val="32"/>
        </w:rPr>
      </w:pPr>
    </w:p>
    <w:p w14:paraId="595BAFAB" w14:textId="77777777" w:rsidR="00E75EFE" w:rsidRDefault="00E75EFE" w:rsidP="00C056D3">
      <w:pPr>
        <w:spacing w:after="0" w:line="240" w:lineRule="auto"/>
        <w:rPr>
          <w:b/>
          <w:bCs/>
          <w:sz w:val="32"/>
          <w:szCs w:val="32"/>
        </w:rPr>
      </w:pPr>
    </w:p>
    <w:p w14:paraId="6A3BD333" w14:textId="76CF3540" w:rsidR="003C645A" w:rsidRDefault="003C645A" w:rsidP="00C056D3">
      <w:pPr>
        <w:spacing w:after="0" w:line="240" w:lineRule="auto"/>
        <w:rPr>
          <w:b/>
          <w:bCs/>
          <w:sz w:val="32"/>
          <w:szCs w:val="32"/>
        </w:rPr>
      </w:pPr>
    </w:p>
    <w:p w14:paraId="063ADD67" w14:textId="77777777" w:rsidR="003C645A" w:rsidRDefault="003C645A" w:rsidP="00C056D3">
      <w:pPr>
        <w:spacing w:after="0" w:line="240" w:lineRule="auto"/>
        <w:rPr>
          <w:b/>
          <w:bCs/>
          <w:sz w:val="32"/>
          <w:szCs w:val="32"/>
        </w:rPr>
      </w:pPr>
    </w:p>
    <w:p w14:paraId="2C64D12F" w14:textId="77777777" w:rsidR="00BF6875" w:rsidRDefault="00BF6875" w:rsidP="004240BF">
      <w:pPr>
        <w:spacing w:after="0" w:line="240" w:lineRule="auto"/>
        <w:jc w:val="center"/>
        <w:rPr>
          <w:sz w:val="24"/>
          <w:szCs w:val="24"/>
        </w:rPr>
      </w:pPr>
    </w:p>
    <w:p w14:paraId="32B9B943" w14:textId="77777777" w:rsidR="00BF6875" w:rsidRDefault="00BF6875" w:rsidP="004240BF">
      <w:pPr>
        <w:spacing w:after="0" w:line="240" w:lineRule="auto"/>
        <w:jc w:val="center"/>
        <w:rPr>
          <w:sz w:val="24"/>
          <w:szCs w:val="24"/>
        </w:rPr>
      </w:pPr>
    </w:p>
    <w:p w14:paraId="1A051A3B" w14:textId="77777777" w:rsidR="00BF6875" w:rsidRDefault="00BF6875" w:rsidP="004240BF">
      <w:pPr>
        <w:spacing w:after="0" w:line="240" w:lineRule="auto"/>
        <w:jc w:val="center"/>
        <w:rPr>
          <w:sz w:val="24"/>
          <w:szCs w:val="24"/>
        </w:rPr>
      </w:pPr>
    </w:p>
    <w:p w14:paraId="50CC0992" w14:textId="77777777" w:rsidR="00BF6875" w:rsidRDefault="00BF6875" w:rsidP="004240BF">
      <w:pPr>
        <w:spacing w:after="0" w:line="240" w:lineRule="auto"/>
        <w:jc w:val="center"/>
        <w:rPr>
          <w:sz w:val="24"/>
          <w:szCs w:val="24"/>
        </w:rPr>
      </w:pPr>
    </w:p>
    <w:p w14:paraId="3E981276" w14:textId="77777777" w:rsidR="00BF6875" w:rsidRDefault="00BF6875" w:rsidP="004240BF">
      <w:pPr>
        <w:spacing w:after="0" w:line="240" w:lineRule="auto"/>
        <w:jc w:val="center"/>
        <w:rPr>
          <w:sz w:val="24"/>
          <w:szCs w:val="24"/>
        </w:rPr>
      </w:pPr>
    </w:p>
    <w:p w14:paraId="52D33FC5" w14:textId="77777777" w:rsidR="00BF6875" w:rsidRDefault="00BF6875" w:rsidP="004240BF">
      <w:pPr>
        <w:spacing w:after="0" w:line="240" w:lineRule="auto"/>
        <w:jc w:val="center"/>
        <w:rPr>
          <w:sz w:val="24"/>
          <w:szCs w:val="24"/>
        </w:rPr>
      </w:pPr>
    </w:p>
    <w:p w14:paraId="72D7FD66" w14:textId="6213E5CB" w:rsidR="00394375" w:rsidRDefault="004240BF" w:rsidP="004240BF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sz w:val="24"/>
          <w:szCs w:val="24"/>
        </w:rPr>
        <w:t xml:space="preserve">Listopad </w:t>
      </w:r>
      <w:r w:rsidRPr="00394375">
        <w:rPr>
          <w:sz w:val="24"/>
          <w:szCs w:val="24"/>
        </w:rPr>
        <w:t>2022</w:t>
      </w:r>
    </w:p>
    <w:p w14:paraId="64A14E72" w14:textId="77777777" w:rsidR="004240BF" w:rsidRDefault="004240BF" w:rsidP="00916897">
      <w:pPr>
        <w:spacing w:after="0" w:line="240" w:lineRule="auto"/>
        <w:jc w:val="center"/>
        <w:rPr>
          <w:sz w:val="24"/>
          <w:szCs w:val="24"/>
        </w:rPr>
      </w:pPr>
    </w:p>
    <w:p w14:paraId="0D424EFF" w14:textId="77777777" w:rsidR="00BF6875" w:rsidRPr="007F4310" w:rsidRDefault="00BF6875" w:rsidP="00916897">
      <w:pPr>
        <w:spacing w:after="0" w:line="240" w:lineRule="auto"/>
        <w:jc w:val="center"/>
        <w:rPr>
          <w:sz w:val="24"/>
          <w:szCs w:val="24"/>
        </w:rPr>
      </w:pPr>
    </w:p>
    <w:p w14:paraId="546F1EE1" w14:textId="1B00DA0D" w:rsidR="007F4310" w:rsidRPr="004240BF" w:rsidRDefault="007F4310" w:rsidP="00916897">
      <w:pPr>
        <w:spacing w:after="0" w:line="240" w:lineRule="auto"/>
        <w:jc w:val="center"/>
        <w:rPr>
          <w:sz w:val="24"/>
          <w:szCs w:val="24"/>
        </w:rPr>
      </w:pPr>
      <w:r w:rsidRPr="004240BF">
        <w:rPr>
          <w:sz w:val="24"/>
          <w:szCs w:val="24"/>
        </w:rPr>
        <w:t>Křesťanská pedagogicko-psychologická poradna</w:t>
      </w:r>
    </w:p>
    <w:p w14:paraId="4FC2E3D8" w14:textId="2D6F2863" w:rsidR="00394375" w:rsidRPr="007F4310" w:rsidRDefault="007F4310" w:rsidP="00916897">
      <w:pPr>
        <w:spacing w:after="0" w:line="240" w:lineRule="auto"/>
        <w:jc w:val="center"/>
        <w:rPr>
          <w:sz w:val="24"/>
          <w:szCs w:val="24"/>
        </w:rPr>
      </w:pPr>
      <w:r w:rsidRPr="007F4310">
        <w:rPr>
          <w:sz w:val="24"/>
          <w:szCs w:val="24"/>
        </w:rPr>
        <w:t xml:space="preserve">Pernerova 427/8, </w:t>
      </w:r>
      <w:r w:rsidR="004240BF">
        <w:rPr>
          <w:sz w:val="24"/>
          <w:szCs w:val="24"/>
        </w:rPr>
        <w:t>Karlín, 186 00 Praha 8</w:t>
      </w:r>
      <w:r w:rsidR="00394375">
        <w:rPr>
          <w:b/>
          <w:bCs/>
          <w:sz w:val="32"/>
          <w:szCs w:val="32"/>
        </w:rPr>
        <w:br w:type="page"/>
      </w:r>
    </w:p>
    <w:p w14:paraId="2EF9EDFF" w14:textId="77777777" w:rsidR="003C645A" w:rsidRPr="00821939" w:rsidRDefault="003C645A" w:rsidP="003C645A">
      <w:pPr>
        <w:spacing w:after="0" w:line="240" w:lineRule="auto"/>
        <w:jc w:val="right"/>
        <w:rPr>
          <w:b/>
          <w:color w:val="0070C0"/>
        </w:rPr>
      </w:pPr>
      <w:r w:rsidRPr="00821939">
        <w:rPr>
          <w:b/>
          <w:color w:val="0070C0"/>
        </w:rPr>
        <w:lastRenderedPageBreak/>
        <w:t xml:space="preserve">Příloha 1 </w:t>
      </w:r>
    </w:p>
    <w:p w14:paraId="452C176B" w14:textId="77777777" w:rsidR="003C645A" w:rsidRPr="00821939" w:rsidRDefault="003C645A" w:rsidP="003C645A">
      <w:pPr>
        <w:spacing w:after="0" w:line="240" w:lineRule="auto"/>
        <w:rPr>
          <w:bCs/>
        </w:rPr>
      </w:pPr>
    </w:p>
    <w:p w14:paraId="478B3E29" w14:textId="65E804AF" w:rsidR="003C645A" w:rsidRDefault="003C645A" w:rsidP="003C645A">
      <w:pPr>
        <w:pStyle w:val="Zkladntext"/>
        <w:spacing w:after="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21939">
        <w:rPr>
          <w:rFonts w:ascii="Times New Roman" w:hAnsi="Times New Roman" w:cs="Times New Roman"/>
          <w:b/>
          <w:bCs/>
          <w:sz w:val="22"/>
          <w:szCs w:val="22"/>
        </w:rPr>
        <w:t>Prohlášení České společnosti pro psychoanalytickou psychoterapii k léčbě genderové dysforie v dětství a dospívání (</w:t>
      </w:r>
      <w:hyperlink r:id="rId9" w:history="1">
        <w:r w:rsidRPr="00821939">
          <w:rPr>
            <w:rFonts w:ascii="Times New Roman" w:hAnsi="Times New Roman" w:cs="Times New Roman"/>
            <w:b/>
            <w:bCs/>
            <w:sz w:val="22"/>
            <w:szCs w:val="22"/>
          </w:rPr>
          <w:t>16.2.2019</w:t>
        </w:r>
      </w:hyperlink>
      <w:r w:rsidRPr="00821939"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14:paraId="1108AA2F" w14:textId="77777777" w:rsidR="003C645A" w:rsidRPr="00821939" w:rsidRDefault="003C645A" w:rsidP="003C645A">
      <w:pPr>
        <w:pStyle w:val="Zkladntext"/>
        <w:spacing w:after="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3DC8003" w14:textId="4C151209" w:rsidR="003C645A" w:rsidRDefault="00CD192A" w:rsidP="003C645A">
      <w:pPr>
        <w:pStyle w:val="Zkladntext"/>
        <w:spacing w:after="0" w:line="240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hyperlink r:id="rId10" w:history="1">
        <w:r w:rsidR="003C645A" w:rsidRPr="00C7063E">
          <w:rPr>
            <w:rStyle w:val="Hypertextovodkaz"/>
            <w:rFonts w:ascii="Times New Roman" w:hAnsi="Times New Roman" w:cs="Times New Roman"/>
            <w:i/>
            <w:iCs/>
            <w:sz w:val="22"/>
            <w:szCs w:val="22"/>
          </w:rPr>
          <w:t>https://cspap.cz/prohlaseni-ceske-spolecnosti-pro-psychoanalytickou-psychoterapii-k-lecbe-genderove-dysforie-v-detstvi-a-dospivani/</w:t>
        </w:r>
      </w:hyperlink>
    </w:p>
    <w:p w14:paraId="7B360E5D" w14:textId="77777777" w:rsidR="003C645A" w:rsidRPr="00821939" w:rsidRDefault="003C645A" w:rsidP="003C645A">
      <w:pPr>
        <w:pStyle w:val="Zkladntext"/>
        <w:spacing w:after="0" w:line="240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14:paraId="7D27DA1D" w14:textId="77777777" w:rsidR="003C645A" w:rsidRPr="00821939" w:rsidRDefault="003C645A" w:rsidP="003C645A">
      <w:pPr>
        <w:pStyle w:val="Zkladntext"/>
        <w:numPr>
          <w:ilvl w:val="0"/>
          <w:numId w:val="37"/>
        </w:numPr>
        <w:tabs>
          <w:tab w:val="clear" w:pos="502"/>
        </w:tabs>
        <w:spacing w:before="360" w:after="0" w:line="24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ČSPAP sleduje prudký nárůst počtu jedinců, zvláště dětí a dospívajících, se známkami diskomfortu týkajícího se pohlavní identifikace. ČSPAP zpochybňuje dosavadní trend v České republice k řešení potíží osob s poruchou pohlavní identity, zejména před dosažením osmnácti let, považuje ho za nebezpečný a někdy neetický.</w:t>
      </w:r>
    </w:p>
    <w:p w14:paraId="7CE7815E" w14:textId="77777777" w:rsidR="003C645A" w:rsidRPr="00821939" w:rsidRDefault="003C645A" w:rsidP="003C645A">
      <w:pPr>
        <w:pStyle w:val="Zkladntext"/>
        <w:numPr>
          <w:ilvl w:val="0"/>
          <w:numId w:val="37"/>
        </w:numPr>
        <w:tabs>
          <w:tab w:val="clear" w:pos="502"/>
        </w:tabs>
        <w:spacing w:before="360" w:after="0" w:line="24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Psychologické hledání pohlavní identity je proces, který se rozvíjí od narození, mají na něm podíl rodiče i společnost. Jde o proces, který je mimo jiné určen nevědomými motivy, úzkostmi a obranným zpracováním. Tento problém je nutné řešit komplexně v kontextu biopsychosociálního rámce.</w:t>
      </w:r>
    </w:p>
    <w:p w14:paraId="585AF6A5" w14:textId="77777777" w:rsidR="003C645A" w:rsidRPr="00821939" w:rsidRDefault="003C645A" w:rsidP="003C645A">
      <w:pPr>
        <w:pStyle w:val="Zkladntext"/>
        <w:numPr>
          <w:ilvl w:val="0"/>
          <w:numId w:val="37"/>
        </w:numPr>
        <w:tabs>
          <w:tab w:val="clear" w:pos="502"/>
        </w:tabs>
        <w:spacing w:before="360" w:after="0" w:line="24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Nedostatečná pozornost věnovaná zkoumání a zpracování psychických příčin vedoucích k uvažování o změně pohlaví může vést k předčasným a nezvratným zásahům do organismu osob s často neukončeným psychosociálním vývojem.</w:t>
      </w:r>
    </w:p>
    <w:p w14:paraId="34B50FC1" w14:textId="77777777" w:rsidR="003C645A" w:rsidRPr="00821939" w:rsidRDefault="003C645A" w:rsidP="003C645A">
      <w:pPr>
        <w:pStyle w:val="Zkladntext"/>
        <w:numPr>
          <w:ilvl w:val="0"/>
          <w:numId w:val="37"/>
        </w:numPr>
        <w:tabs>
          <w:tab w:val="clear" w:pos="502"/>
        </w:tabs>
        <w:spacing w:before="360" w:after="0" w:line="24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ČSPAP zdůrazňuje nutnost úplné informovanosti žadatelů o změnu pohlaví o výsledcích této realizované změny</w:t>
      </w:r>
    </w:p>
    <w:p w14:paraId="212A239A" w14:textId="77777777" w:rsidR="003C645A" w:rsidRPr="00821939" w:rsidRDefault="003C645A" w:rsidP="003C645A">
      <w:pPr>
        <w:pStyle w:val="Zkladntext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o nezvratnosti fyzického poškození</w:t>
      </w:r>
    </w:p>
    <w:p w14:paraId="68A47F2B" w14:textId="77777777" w:rsidR="003C645A" w:rsidRPr="00821939" w:rsidRDefault="003C645A" w:rsidP="003C645A">
      <w:pPr>
        <w:pStyle w:val="Zkladntext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o riziku nežádoucích vedlejších účinků hormonálních a chirurgických zákroků</w:t>
      </w:r>
    </w:p>
    <w:p w14:paraId="09AF859E" w14:textId="77777777" w:rsidR="003C645A" w:rsidRPr="00821939" w:rsidRDefault="003C645A" w:rsidP="003C645A">
      <w:pPr>
        <w:pStyle w:val="Zkladntext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o možném výrazném zhoršení psychického stavu</w:t>
      </w:r>
    </w:p>
    <w:p w14:paraId="2DA5AE94" w14:textId="77777777" w:rsidR="003C645A" w:rsidRPr="00821939" w:rsidRDefault="003C645A" w:rsidP="003C645A">
      <w:pPr>
        <w:pStyle w:val="Zkladntext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o zvýšeném riziku sebevražednosti a invalidity.</w:t>
      </w:r>
    </w:p>
    <w:p w14:paraId="482735BD" w14:textId="77777777" w:rsidR="003C645A" w:rsidRPr="00821939" w:rsidRDefault="003C645A" w:rsidP="003C645A">
      <w:pPr>
        <w:pStyle w:val="Zkladntext"/>
        <w:spacing w:before="100" w:beforeAutospacing="1" w:after="0" w:line="240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Domníváme se, že ani významné pokroky medicíny neumožňují realizovat uspokojivou chirurgickou změnu ženského pohlaví na mužské a opačně. Operativní změna pohlaví nezaručuje automaticky plné uspokojení a vymizení genderové dysforie.</w:t>
      </w:r>
    </w:p>
    <w:p w14:paraId="23456290" w14:textId="563E4666" w:rsidR="003C645A" w:rsidRPr="00821939" w:rsidRDefault="003C645A" w:rsidP="003C645A">
      <w:pPr>
        <w:pStyle w:val="Zkladntext"/>
        <w:numPr>
          <w:ilvl w:val="0"/>
          <w:numId w:val="37"/>
        </w:numPr>
        <w:tabs>
          <w:tab w:val="clear" w:pos="502"/>
        </w:tabs>
        <w:spacing w:before="360" w:after="0" w:line="24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ČSPAP, vzhledem k výše zmíněným výhradám, doporučuje všem zájemcům, v případě dětí jejich rodičům, o změnu pohlaví, před zahájením veškerých kroků, které k této změně směřují, intenzivní individuální psychoterapii. Nutná je i práce s rodinou. Tento postup umožní lépe porozumět a zpracovat vědomé, a především nevědomé motivace, přání a konflikty, které vedou k uvažování o změně pohlaví. ČSPAP zároveň vyzývá odbornou veřejnost k diskuzi na toto závažné téma.</w:t>
      </w:r>
    </w:p>
    <w:p w14:paraId="37E2EC0E" w14:textId="77777777" w:rsidR="003C645A" w:rsidRPr="00821939" w:rsidRDefault="003C645A" w:rsidP="003C645A">
      <w:pPr>
        <w:pStyle w:val="Zkladntext"/>
        <w:numPr>
          <w:ilvl w:val="0"/>
          <w:numId w:val="37"/>
        </w:numPr>
        <w:tabs>
          <w:tab w:val="clear" w:pos="502"/>
        </w:tabs>
        <w:spacing w:before="360" w:after="0" w:line="24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21939">
        <w:rPr>
          <w:rFonts w:ascii="Times New Roman" w:hAnsi="Times New Roman" w:cs="Times New Roman"/>
          <w:sz w:val="22"/>
          <w:szCs w:val="22"/>
        </w:rPr>
        <w:t>ČSPAP podporuje seriózní výzkum a komplexní dlouhodobé sledování všech aspektů života těch, kteří podstoupili hormonální a chirurgickou léčbu a kompetentní diskusi o dlouhodobých změnách, kvalitě života a případných nežádoucích dopadech uvedených radikálních intervencí.</w:t>
      </w:r>
    </w:p>
    <w:p w14:paraId="1786A257" w14:textId="2F974367" w:rsidR="003C645A" w:rsidRDefault="003C645A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679C66CE" w14:textId="7620DDC0" w:rsidR="003C645A" w:rsidRPr="00821939" w:rsidRDefault="003C645A" w:rsidP="003C645A">
      <w:pPr>
        <w:spacing w:after="0" w:line="240" w:lineRule="auto"/>
        <w:ind w:left="7788"/>
        <w:jc w:val="right"/>
        <w:rPr>
          <w:b/>
          <w:color w:val="0070C0"/>
        </w:rPr>
      </w:pPr>
      <w:r w:rsidRPr="00821939">
        <w:rPr>
          <w:b/>
          <w:color w:val="0070C0"/>
        </w:rPr>
        <w:lastRenderedPageBreak/>
        <w:t>Příloha 2</w:t>
      </w:r>
    </w:p>
    <w:p w14:paraId="737B98A8" w14:textId="77777777" w:rsidR="003C645A" w:rsidRDefault="003C645A" w:rsidP="003C645A">
      <w:pPr>
        <w:spacing w:after="0" w:line="240" w:lineRule="auto"/>
        <w:jc w:val="both"/>
        <w:rPr>
          <w:b/>
          <w:bCs/>
        </w:rPr>
      </w:pPr>
    </w:p>
    <w:p w14:paraId="2AA8011B" w14:textId="64964255" w:rsidR="003C645A" w:rsidRDefault="003C645A" w:rsidP="003C645A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Doporučená literatura</w:t>
      </w:r>
    </w:p>
    <w:p w14:paraId="0A3F1F6F" w14:textId="77777777" w:rsidR="003C645A" w:rsidRDefault="003C645A" w:rsidP="003C645A">
      <w:pPr>
        <w:spacing w:after="0" w:line="240" w:lineRule="auto"/>
        <w:jc w:val="both"/>
        <w:rPr>
          <w:b/>
          <w:bCs/>
        </w:rPr>
      </w:pPr>
    </w:p>
    <w:p w14:paraId="32A5A8C3" w14:textId="77777777" w:rsidR="003C645A" w:rsidRPr="00821939" w:rsidRDefault="003C645A" w:rsidP="003C645A">
      <w:pPr>
        <w:numPr>
          <w:ilvl w:val="0"/>
          <w:numId w:val="39"/>
        </w:numPr>
        <w:spacing w:after="0" w:line="240" w:lineRule="auto"/>
        <w:ind w:left="426" w:hanging="284"/>
        <w:jc w:val="both"/>
        <w:rPr>
          <w:bCs/>
        </w:rPr>
      </w:pPr>
      <w:r w:rsidRPr="00821939">
        <w:rPr>
          <w:bCs/>
        </w:rPr>
        <w:t>Vývojová psychologie</w:t>
      </w:r>
      <w:r>
        <w:rPr>
          <w:bCs/>
        </w:rPr>
        <w:t xml:space="preserve"> – Marie</w:t>
      </w:r>
      <w:r w:rsidRPr="00821939">
        <w:rPr>
          <w:bCs/>
        </w:rPr>
        <w:t xml:space="preserve"> Vágnerová</w:t>
      </w:r>
      <w:r>
        <w:rPr>
          <w:bCs/>
        </w:rPr>
        <w:t xml:space="preserve"> (Karolinum, 1999)</w:t>
      </w:r>
    </w:p>
    <w:p w14:paraId="1848069A" w14:textId="77777777" w:rsidR="003C645A" w:rsidRPr="00821939" w:rsidRDefault="003C645A" w:rsidP="003C645A">
      <w:pPr>
        <w:numPr>
          <w:ilvl w:val="0"/>
          <w:numId w:val="39"/>
        </w:numPr>
        <w:spacing w:after="0" w:line="240" w:lineRule="auto"/>
        <w:ind w:left="426" w:hanging="284"/>
        <w:jc w:val="both"/>
        <w:rPr>
          <w:bCs/>
        </w:rPr>
      </w:pPr>
      <w:r w:rsidRPr="00821939">
        <w:rPr>
          <w:bCs/>
        </w:rPr>
        <w:t>Rizikové chování v dospívání a jeho vztah ke zdraví</w:t>
      </w:r>
      <w:r>
        <w:rPr>
          <w:bCs/>
        </w:rPr>
        <w:t xml:space="preserve"> – Kabíček</w:t>
      </w:r>
      <w:r w:rsidRPr="00821939">
        <w:rPr>
          <w:bCs/>
        </w:rPr>
        <w:t xml:space="preserve">, Csémy, Hamanová a kol. </w:t>
      </w:r>
      <w:r>
        <w:rPr>
          <w:bCs/>
        </w:rPr>
        <w:t>(</w:t>
      </w:r>
      <w:r w:rsidRPr="00821939">
        <w:rPr>
          <w:bCs/>
        </w:rPr>
        <w:t>Triton</w:t>
      </w:r>
      <w:r>
        <w:rPr>
          <w:bCs/>
        </w:rPr>
        <w:t>,</w:t>
      </w:r>
      <w:r w:rsidRPr="00821939">
        <w:rPr>
          <w:bCs/>
        </w:rPr>
        <w:t xml:space="preserve"> 2014</w:t>
      </w:r>
      <w:r>
        <w:rPr>
          <w:bCs/>
        </w:rPr>
        <w:t>)</w:t>
      </w:r>
    </w:p>
    <w:p w14:paraId="1E31F98B" w14:textId="77777777" w:rsidR="003C645A" w:rsidRPr="00821939" w:rsidRDefault="003C645A" w:rsidP="003C645A">
      <w:pPr>
        <w:numPr>
          <w:ilvl w:val="0"/>
          <w:numId w:val="39"/>
        </w:numPr>
        <w:spacing w:after="0" w:line="240" w:lineRule="auto"/>
        <w:ind w:left="426" w:hanging="284"/>
        <w:jc w:val="both"/>
        <w:rPr>
          <w:bCs/>
        </w:rPr>
      </w:pPr>
      <w:r w:rsidRPr="00821939">
        <w:rPr>
          <w:bCs/>
        </w:rPr>
        <w:t>Výchova k sexuálně reprodukčnímu zdraví</w:t>
      </w:r>
      <w:r>
        <w:rPr>
          <w:bCs/>
        </w:rPr>
        <w:t xml:space="preserve"> – Šulová</w:t>
      </w:r>
      <w:r w:rsidRPr="00821939">
        <w:rPr>
          <w:bCs/>
        </w:rPr>
        <w:t xml:space="preserve">, Fait, Weiss a kol. </w:t>
      </w:r>
      <w:r>
        <w:rPr>
          <w:bCs/>
        </w:rPr>
        <w:t>(</w:t>
      </w:r>
      <w:r w:rsidRPr="00821939">
        <w:rPr>
          <w:bCs/>
        </w:rPr>
        <w:t>Maxdorf</w:t>
      </w:r>
      <w:r>
        <w:rPr>
          <w:bCs/>
        </w:rPr>
        <w:t>,</w:t>
      </w:r>
      <w:r w:rsidRPr="00821939">
        <w:rPr>
          <w:bCs/>
        </w:rPr>
        <w:t xml:space="preserve"> 2011</w:t>
      </w:r>
      <w:r>
        <w:rPr>
          <w:bCs/>
        </w:rPr>
        <w:t>)</w:t>
      </w:r>
    </w:p>
    <w:p w14:paraId="7E3F1ACA" w14:textId="77777777" w:rsidR="003C645A" w:rsidRDefault="003C645A" w:rsidP="003C645A">
      <w:pPr>
        <w:numPr>
          <w:ilvl w:val="0"/>
          <w:numId w:val="39"/>
        </w:numPr>
        <w:spacing w:after="0" w:line="240" w:lineRule="auto"/>
        <w:ind w:left="426" w:hanging="284"/>
        <w:jc w:val="both"/>
        <w:rPr>
          <w:bCs/>
        </w:rPr>
      </w:pPr>
      <w:r w:rsidRPr="00821939">
        <w:rPr>
          <w:bCs/>
        </w:rPr>
        <w:t>Odvrácená tvář transgenderu</w:t>
      </w:r>
      <w:r>
        <w:rPr>
          <w:bCs/>
        </w:rPr>
        <w:t xml:space="preserve"> – Walt</w:t>
      </w:r>
      <w:r w:rsidRPr="00821939">
        <w:rPr>
          <w:bCs/>
        </w:rPr>
        <w:t xml:space="preserve"> Heyer </w:t>
      </w:r>
      <w:r>
        <w:rPr>
          <w:bCs/>
        </w:rPr>
        <w:t>(</w:t>
      </w:r>
      <w:r w:rsidRPr="00821939">
        <w:rPr>
          <w:bCs/>
        </w:rPr>
        <w:t>Klika, 2020</w:t>
      </w:r>
      <w:r>
        <w:rPr>
          <w:bCs/>
        </w:rPr>
        <w:t>)</w:t>
      </w:r>
    </w:p>
    <w:p w14:paraId="69182B9D" w14:textId="289B2457" w:rsidR="004159B6" w:rsidRPr="004159B6" w:rsidRDefault="00A71181" w:rsidP="004159B6">
      <w:pPr>
        <w:numPr>
          <w:ilvl w:val="0"/>
          <w:numId w:val="39"/>
        </w:numPr>
        <w:spacing w:after="0" w:line="240" w:lineRule="auto"/>
        <w:ind w:left="426" w:hanging="284"/>
        <w:jc w:val="both"/>
        <w:rPr>
          <w:bCs/>
        </w:rPr>
      </w:pPr>
      <w:r>
        <w:rPr>
          <w:bCs/>
        </w:rPr>
        <w:t xml:space="preserve">Adolescence – </w:t>
      </w:r>
      <w:r w:rsidRPr="004159B6">
        <w:rPr>
          <w:bCs/>
        </w:rPr>
        <w:t xml:space="preserve">Petr Macek </w:t>
      </w:r>
      <w:r>
        <w:rPr>
          <w:bCs/>
        </w:rPr>
        <w:t>(</w:t>
      </w:r>
      <w:r w:rsidR="004159B6" w:rsidRPr="004159B6">
        <w:rPr>
          <w:bCs/>
        </w:rPr>
        <w:t>Portál</w:t>
      </w:r>
      <w:r>
        <w:rPr>
          <w:bCs/>
        </w:rPr>
        <w:t>, 1999)</w:t>
      </w:r>
    </w:p>
    <w:p w14:paraId="1522F5F4" w14:textId="11ACADFB" w:rsidR="004159B6" w:rsidRPr="004159B6" w:rsidRDefault="004159B6" w:rsidP="004159B6">
      <w:pPr>
        <w:numPr>
          <w:ilvl w:val="0"/>
          <w:numId w:val="39"/>
        </w:numPr>
        <w:spacing w:after="0" w:line="240" w:lineRule="auto"/>
        <w:ind w:left="426" w:hanging="284"/>
        <w:jc w:val="both"/>
        <w:rPr>
          <w:bCs/>
        </w:rPr>
      </w:pPr>
      <w:r w:rsidRPr="004159B6">
        <w:rPr>
          <w:bCs/>
        </w:rPr>
        <w:t>Rodinná terapie psychosomatických poruch</w:t>
      </w:r>
      <w:r w:rsidR="00A71181">
        <w:rPr>
          <w:bCs/>
        </w:rPr>
        <w:t xml:space="preserve"> – Chvála, Trapková (</w:t>
      </w:r>
      <w:r w:rsidRPr="004159B6">
        <w:rPr>
          <w:bCs/>
        </w:rPr>
        <w:t>Portál</w:t>
      </w:r>
      <w:r w:rsidR="00A71181">
        <w:rPr>
          <w:bCs/>
        </w:rPr>
        <w:t xml:space="preserve">, </w:t>
      </w:r>
      <w:r w:rsidRPr="004159B6">
        <w:rPr>
          <w:bCs/>
        </w:rPr>
        <w:t>2004</w:t>
      </w:r>
      <w:r w:rsidR="00A71181">
        <w:rPr>
          <w:bCs/>
        </w:rPr>
        <w:t>)</w:t>
      </w:r>
    </w:p>
    <w:p w14:paraId="59018714" w14:textId="77777777" w:rsidR="003C645A" w:rsidRPr="00821939" w:rsidRDefault="003C645A" w:rsidP="003C645A">
      <w:pPr>
        <w:spacing w:after="0" w:line="240" w:lineRule="auto"/>
        <w:jc w:val="both"/>
        <w:rPr>
          <w:b/>
          <w:bCs/>
        </w:rPr>
      </w:pPr>
    </w:p>
    <w:p w14:paraId="230EA180" w14:textId="77777777" w:rsidR="003C645A" w:rsidRPr="00821939" w:rsidRDefault="003C645A" w:rsidP="003C645A">
      <w:pPr>
        <w:spacing w:after="0" w:line="240" w:lineRule="auto"/>
        <w:jc w:val="both"/>
        <w:rPr>
          <w:b/>
          <w:bCs/>
        </w:rPr>
      </w:pPr>
    </w:p>
    <w:p w14:paraId="03566054" w14:textId="38AD1F4B" w:rsidR="003C645A" w:rsidRPr="00821939" w:rsidRDefault="003C645A" w:rsidP="003C645A">
      <w:pPr>
        <w:spacing w:after="0" w:line="240" w:lineRule="auto"/>
        <w:jc w:val="right"/>
        <w:rPr>
          <w:b/>
          <w:color w:val="0070C0"/>
        </w:rPr>
      </w:pPr>
      <w:r w:rsidRPr="00821939">
        <w:rPr>
          <w:b/>
          <w:color w:val="0070C0"/>
        </w:rPr>
        <w:br w:type="page"/>
        <w:t xml:space="preserve">Příloha </w:t>
      </w:r>
      <w:r>
        <w:rPr>
          <w:b/>
          <w:color w:val="0070C0"/>
        </w:rPr>
        <w:t>3</w:t>
      </w:r>
    </w:p>
    <w:p w14:paraId="23BA2C2B" w14:textId="77777777" w:rsidR="003C645A" w:rsidRPr="00821939" w:rsidRDefault="003C645A" w:rsidP="003C645A">
      <w:pPr>
        <w:spacing w:after="0" w:line="240" w:lineRule="auto"/>
        <w:jc w:val="both"/>
        <w:rPr>
          <w:b/>
          <w:bCs/>
        </w:rPr>
      </w:pPr>
      <w:r w:rsidRPr="00821939">
        <w:rPr>
          <w:b/>
          <w:bCs/>
        </w:rPr>
        <w:t>Důležité odkazy a dokumenty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2127"/>
      </w:tblGrid>
      <w:tr w:rsidR="003C645A" w:rsidRPr="00821939" w14:paraId="5D9D9371" w14:textId="77777777" w:rsidTr="00663FF1">
        <w:tc>
          <w:tcPr>
            <w:tcW w:w="7479" w:type="dxa"/>
            <w:shd w:val="clear" w:color="auto" w:fill="D9E2F3"/>
            <w:vAlign w:val="center"/>
          </w:tcPr>
          <w:p w14:paraId="383D2332" w14:textId="77777777" w:rsidR="003C645A" w:rsidRPr="00821939" w:rsidRDefault="003C645A" w:rsidP="00663FF1">
            <w:pPr>
              <w:spacing w:after="0" w:line="240" w:lineRule="auto"/>
              <w:jc w:val="center"/>
              <w:rPr>
                <w:b/>
                <w:bCs/>
              </w:rPr>
            </w:pPr>
            <w:r w:rsidRPr="00821939">
              <w:rPr>
                <w:b/>
                <w:bCs/>
              </w:rPr>
              <w:t>Důležité odkazy a dokumenty</w:t>
            </w:r>
          </w:p>
        </w:tc>
        <w:tc>
          <w:tcPr>
            <w:tcW w:w="2127" w:type="dxa"/>
            <w:shd w:val="clear" w:color="auto" w:fill="D9E2F3"/>
            <w:vAlign w:val="center"/>
          </w:tcPr>
          <w:p w14:paraId="1C7C0A23" w14:textId="77777777" w:rsidR="003C645A" w:rsidRPr="00821939" w:rsidRDefault="003C645A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color w:val="2A2E2E"/>
              </w:rPr>
              <w:t xml:space="preserve">Plný text </w:t>
            </w:r>
            <w:r w:rsidRPr="00821939">
              <w:rPr>
                <w:color w:val="2A2E2E"/>
              </w:rPr>
              <w:br/>
              <w:t>ve staženém dokumentu</w:t>
            </w:r>
          </w:p>
        </w:tc>
      </w:tr>
      <w:tr w:rsidR="003C645A" w:rsidRPr="00821939" w14:paraId="68F1A379" w14:textId="77777777" w:rsidTr="00663FF1">
        <w:tc>
          <w:tcPr>
            <w:tcW w:w="7479" w:type="dxa"/>
            <w:shd w:val="clear" w:color="auto" w:fill="auto"/>
          </w:tcPr>
          <w:p w14:paraId="012E2EC5" w14:textId="77777777" w:rsidR="003C645A" w:rsidRPr="00821939" w:rsidRDefault="003C645A" w:rsidP="00663FF1">
            <w:pPr>
              <w:spacing w:after="0" w:line="240" w:lineRule="auto"/>
              <w:rPr>
                <w:b/>
                <w:bCs/>
              </w:rPr>
            </w:pPr>
            <w:r w:rsidRPr="00821939">
              <w:rPr>
                <w:b/>
                <w:bCs/>
              </w:rPr>
              <w:t>Učitelské noviny 30/2021</w:t>
            </w:r>
          </w:p>
          <w:p w14:paraId="63C4F170" w14:textId="77777777" w:rsidR="003C645A" w:rsidRPr="00821939" w:rsidRDefault="003C645A" w:rsidP="00663FF1">
            <w:pPr>
              <w:spacing w:after="0" w:line="240" w:lineRule="auto"/>
            </w:pPr>
            <w:r w:rsidRPr="00821939">
              <w:t>Genderistickou mediální masáží trpí hlavně děti</w:t>
            </w:r>
            <w:r w:rsidRPr="00821939">
              <w:br/>
              <w:t>Doc. MUDr. Jaroslav Zvěřina CSc., psychiatr, sexuolog a soudní znalec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56F4689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6F845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7.4pt;height:48pt;mso-width-percent:0;mso-height-percent:0;mso-width-percent:0;mso-height-percent:0" o:ole="">
                  <v:imagedata r:id="rId11" o:title=""/>
                </v:shape>
                <o:OLEObject Type="Embed" ProgID="Acrobat.Document.DC" ShapeID="_x0000_i1025" DrawAspect="Icon" ObjectID="_1732427265" r:id="rId12"/>
              </w:object>
            </w:r>
          </w:p>
        </w:tc>
      </w:tr>
      <w:tr w:rsidR="003C645A" w:rsidRPr="00821939" w14:paraId="3E72A867" w14:textId="77777777" w:rsidTr="00663FF1">
        <w:tc>
          <w:tcPr>
            <w:tcW w:w="7479" w:type="dxa"/>
            <w:shd w:val="clear" w:color="auto" w:fill="auto"/>
          </w:tcPr>
          <w:p w14:paraId="19195185" w14:textId="77777777" w:rsidR="003C645A" w:rsidRPr="00821939" w:rsidRDefault="003C645A" w:rsidP="00663FF1">
            <w:pPr>
              <w:spacing w:after="0" w:line="240" w:lineRule="auto"/>
            </w:pPr>
            <w:bookmarkStart w:id="0" w:name="_Hlk116376943"/>
            <w:bookmarkEnd w:id="0"/>
            <w:r w:rsidRPr="00821939">
              <w:rPr>
                <w:b/>
                <w:bCs/>
              </w:rPr>
              <w:t>Téma trans se strašně bagatelizuje</w:t>
            </w:r>
            <w:r w:rsidRPr="00821939">
              <w:t>. Přijde mi to jako nějaká infekce ze sociálních sítí, míní sexuoložka Fifková</w:t>
            </w:r>
          </w:p>
          <w:p w14:paraId="7B5918C1" w14:textId="77777777" w:rsidR="003C645A" w:rsidRPr="00821939" w:rsidRDefault="003C645A" w:rsidP="00663FF1">
            <w:pPr>
              <w:shd w:val="clear" w:color="auto" w:fill="FFFFFF"/>
              <w:spacing w:after="0" w:line="300" w:lineRule="atLeast"/>
              <w:rPr>
                <w:rFonts w:eastAsia="Times New Roman"/>
                <w:color w:val="555561"/>
                <w:spacing w:val="7"/>
                <w:lang w:eastAsia="cs-CZ"/>
              </w:rPr>
            </w:pPr>
            <w:r w:rsidRPr="00821939">
              <w:rPr>
                <w:rFonts w:eastAsia="Times New Roman"/>
                <w:color w:val="555561"/>
                <w:spacing w:val="7"/>
                <w:lang w:eastAsia="cs-CZ"/>
              </w:rPr>
              <w:t xml:space="preserve">30. září 2022 </w:t>
            </w:r>
            <w:hyperlink r:id="rId13" w:history="1">
              <w:r w:rsidRPr="00821939">
                <w:rPr>
                  <w:rFonts w:eastAsia="Times New Roman"/>
                  <w:color w:val="519FD7"/>
                  <w:spacing w:val="7"/>
                  <w:u w:val="single"/>
                  <w:lang w:eastAsia="cs-CZ"/>
                </w:rPr>
                <w:t>Osobnost Plus</w:t>
              </w:r>
            </w:hyperlink>
          </w:p>
          <w:p w14:paraId="2417A238" w14:textId="77777777" w:rsidR="003C645A" w:rsidRPr="00821939" w:rsidRDefault="00CD192A" w:rsidP="00663FF1">
            <w:pPr>
              <w:shd w:val="clear" w:color="auto" w:fill="FFFFFF"/>
              <w:spacing w:after="0" w:line="300" w:lineRule="atLeast"/>
              <w:rPr>
                <w:rFonts w:eastAsia="Times New Roman"/>
                <w:i/>
                <w:iCs/>
                <w:color w:val="7030A0"/>
                <w:spacing w:val="7"/>
                <w:lang w:eastAsia="cs-CZ"/>
              </w:rPr>
            </w:pPr>
            <w:hyperlink r:id="rId14" w:history="1">
              <w:r w:rsidR="003C645A" w:rsidRPr="00821939">
                <w:rPr>
                  <w:rStyle w:val="Hypertextovodkaz"/>
                  <w:rFonts w:eastAsia="Times New Roman"/>
                  <w:i/>
                  <w:iCs/>
                  <w:spacing w:val="7"/>
                  <w:lang w:eastAsia="cs-CZ"/>
                </w:rPr>
                <w:t>https://plus.rozhlas.cz/tema-trans-se-strasne-bagatelizuje-prijde-mi-jako-nejaka-infekce-ze-socialnich-8838105</w:t>
              </w:r>
            </w:hyperlink>
          </w:p>
        </w:tc>
        <w:bookmarkStart w:id="1" w:name="_MON_1727814406"/>
        <w:bookmarkEnd w:id="1"/>
        <w:tc>
          <w:tcPr>
            <w:tcW w:w="2127" w:type="dxa"/>
            <w:shd w:val="clear" w:color="auto" w:fill="auto"/>
            <w:vAlign w:val="center"/>
          </w:tcPr>
          <w:p w14:paraId="39B70CCB" w14:textId="77777777" w:rsidR="003C645A" w:rsidRPr="00821939" w:rsidRDefault="005032A9" w:rsidP="00663FF1">
            <w:pPr>
              <w:spacing w:after="0" w:line="240" w:lineRule="auto"/>
              <w:jc w:val="center"/>
              <w:rPr>
                <w:noProof/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51" w:dyaOrig="1004" w14:anchorId="676C5400">
                <v:shape id="_x0000_i1026" type="#_x0000_t75" alt="" style="width:77.4pt;height:48pt;mso-width-percent:0;mso-height-percent:0;mso-width-percent:0;mso-height-percent:0" o:ole="">
                  <v:imagedata r:id="rId15" o:title=""/>
                </v:shape>
                <o:OLEObject Type="Embed" ProgID="Word.Document.12" ShapeID="_x0000_i1026" DrawAspect="Icon" ObjectID="_1732427266" r:id="rId16">
                  <o:FieldCodes>\s</o:FieldCodes>
                </o:OLEObject>
              </w:object>
            </w:r>
          </w:p>
        </w:tc>
      </w:tr>
      <w:tr w:rsidR="003C645A" w:rsidRPr="00821939" w14:paraId="23A2BDB1" w14:textId="77777777" w:rsidTr="00663FF1">
        <w:tc>
          <w:tcPr>
            <w:tcW w:w="7479" w:type="dxa"/>
            <w:shd w:val="clear" w:color="auto" w:fill="auto"/>
          </w:tcPr>
          <w:p w14:paraId="4FB35D65" w14:textId="77777777" w:rsidR="003C645A" w:rsidRPr="00821939" w:rsidRDefault="003C645A" w:rsidP="00663FF1">
            <w:pPr>
              <w:spacing w:after="0" w:line="240" w:lineRule="auto"/>
              <w:rPr>
                <w:b/>
                <w:bCs/>
              </w:rPr>
            </w:pPr>
            <w:r w:rsidRPr="00821939">
              <w:rPr>
                <w:b/>
                <w:bCs/>
              </w:rPr>
              <w:t>Genderová dysforie jako fenomén naší doby?</w:t>
            </w:r>
          </w:p>
          <w:p w14:paraId="2F12CDB3" w14:textId="77777777" w:rsidR="003C645A" w:rsidRPr="00821939" w:rsidRDefault="003C645A" w:rsidP="00663FF1">
            <w:pPr>
              <w:spacing w:after="0" w:line="240" w:lineRule="auto"/>
            </w:pPr>
            <w:r w:rsidRPr="00821939">
              <w:t>MUDr. Vladislav Chvála, PhDr. Ludmila Trapková</w:t>
            </w:r>
          </w:p>
          <w:p w14:paraId="7F6A15FA" w14:textId="77777777" w:rsidR="003C645A" w:rsidRPr="00821939" w:rsidRDefault="003C645A" w:rsidP="00663FF1">
            <w:pPr>
              <w:spacing w:after="0" w:line="240" w:lineRule="auto"/>
            </w:pPr>
            <w:r w:rsidRPr="00821939">
              <w:t>časopis Psychiatrie pro praxi, 2022, číslo 1</w:t>
            </w:r>
          </w:p>
          <w:p w14:paraId="23DA22BD" w14:textId="77777777" w:rsidR="003C645A" w:rsidRPr="00821939" w:rsidRDefault="003C645A" w:rsidP="00663FF1">
            <w:pPr>
              <w:spacing w:after="0" w:line="240" w:lineRule="auto"/>
            </w:pPr>
            <w:r w:rsidRPr="00821939">
              <w:t>www.psychiatriepropraxi.cz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2737D83" w14:textId="77777777" w:rsidR="003C645A" w:rsidRPr="00821939" w:rsidRDefault="005032A9" w:rsidP="00663FF1">
            <w:pPr>
              <w:spacing w:after="0" w:line="240" w:lineRule="auto"/>
              <w:jc w:val="center"/>
              <w:rPr>
                <w:noProof/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454F221D">
                <v:shape id="_x0000_i1027" type="#_x0000_t75" alt="" style="width:77.4pt;height:48pt;mso-width-percent:0;mso-height-percent:0;mso-width-percent:0;mso-height-percent:0" o:ole="">
                  <v:imagedata r:id="rId17" o:title=""/>
                </v:shape>
                <o:OLEObject Type="Embed" ProgID="Acrobat.Document.DC" ShapeID="_x0000_i1027" DrawAspect="Icon" ObjectID="_1732427267" r:id="rId18"/>
              </w:object>
            </w:r>
          </w:p>
        </w:tc>
      </w:tr>
      <w:tr w:rsidR="003C645A" w:rsidRPr="00821939" w14:paraId="1401C133" w14:textId="77777777" w:rsidTr="00663FF1">
        <w:tc>
          <w:tcPr>
            <w:tcW w:w="7479" w:type="dxa"/>
            <w:shd w:val="clear" w:color="auto" w:fill="auto"/>
          </w:tcPr>
          <w:p w14:paraId="3554047F" w14:textId="77777777" w:rsidR="003C645A" w:rsidRPr="00821939" w:rsidRDefault="00CD192A" w:rsidP="00663FF1">
            <w:pPr>
              <w:spacing w:after="0" w:line="240" w:lineRule="auto"/>
            </w:pPr>
            <w:hyperlink r:id="rId19" w:history="1">
              <w:r w:rsidR="003C645A" w:rsidRPr="00821939">
                <w:rPr>
                  <w:rStyle w:val="Hypertextovodkaz"/>
                </w:rPr>
                <w:t>Doležalová-K léčbě poruch pohlavní identifikace v dětství a adolescenci</w:t>
              </w:r>
            </w:hyperlink>
          </w:p>
          <w:p w14:paraId="733D5AC5" w14:textId="77777777" w:rsidR="003C645A" w:rsidRPr="00821939" w:rsidRDefault="003C645A" w:rsidP="00663FF1">
            <w:pPr>
              <w:spacing w:after="0" w:line="240" w:lineRule="auto"/>
            </w:pPr>
            <w:r w:rsidRPr="00821939">
              <w:t>Opočno Sympozium 2019</w:t>
            </w:r>
          </w:p>
          <w:p w14:paraId="13D02138" w14:textId="77777777" w:rsidR="003C645A" w:rsidRPr="00821939" w:rsidRDefault="00CD192A" w:rsidP="00663FF1">
            <w:pPr>
              <w:spacing w:after="0" w:line="240" w:lineRule="auto"/>
              <w:rPr>
                <w:i/>
                <w:iCs/>
              </w:rPr>
            </w:pPr>
            <w:hyperlink r:id="rId20" w:history="1">
              <w:r w:rsidR="003C645A" w:rsidRPr="00821939">
                <w:rPr>
                  <w:rStyle w:val="Hypertextovodkaz"/>
                  <w:i/>
                  <w:iCs/>
                </w:rPr>
                <w:t>IAPSA - Ústav pro užitou psychoanalýzu</w:t>
              </w:r>
            </w:hyperlink>
          </w:p>
          <w:p w14:paraId="32971951" w14:textId="77777777" w:rsidR="003C645A" w:rsidRPr="00821939" w:rsidRDefault="003C645A" w:rsidP="00663FF1">
            <w:pPr>
              <w:spacing w:after="0" w:line="240" w:lineRule="auto"/>
            </w:pPr>
          </w:p>
        </w:tc>
        <w:bookmarkStart w:id="2" w:name="_MON_1724410915"/>
        <w:bookmarkEnd w:id="2"/>
        <w:tc>
          <w:tcPr>
            <w:tcW w:w="2127" w:type="dxa"/>
            <w:shd w:val="clear" w:color="auto" w:fill="auto"/>
            <w:vAlign w:val="center"/>
          </w:tcPr>
          <w:p w14:paraId="69B30633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6246FDCA">
                <v:shape id="_x0000_i1028" type="#_x0000_t75" alt="" style="width:77.4pt;height:48pt;mso-width-percent:0;mso-height-percent:0;mso-width-percent:0;mso-height-percent:0" o:ole="">
                  <v:imagedata r:id="rId21" o:title=""/>
                </v:shape>
                <o:OLEObject Type="Embed" ProgID="Word.Document.12" ShapeID="_x0000_i1028" DrawAspect="Icon" ObjectID="_1732427268" r:id="rId22">
                  <o:FieldCodes>\s</o:FieldCodes>
                </o:OLEObject>
              </w:object>
            </w:r>
          </w:p>
        </w:tc>
      </w:tr>
      <w:tr w:rsidR="003C645A" w:rsidRPr="00821939" w14:paraId="4273F7C3" w14:textId="77777777" w:rsidTr="00663FF1">
        <w:tc>
          <w:tcPr>
            <w:tcW w:w="7479" w:type="dxa"/>
            <w:shd w:val="clear" w:color="auto" w:fill="auto"/>
          </w:tcPr>
          <w:p w14:paraId="225D7FDF" w14:textId="77777777" w:rsidR="003C645A" w:rsidRPr="00821939" w:rsidRDefault="003C645A" w:rsidP="00663FF1">
            <w:pPr>
              <w:spacing w:after="0" w:line="240" w:lineRule="auto"/>
              <w:rPr>
                <w:b/>
              </w:rPr>
            </w:pPr>
            <w:r w:rsidRPr="00821939">
              <w:rPr>
                <w:b/>
              </w:rPr>
              <w:t>Pohlavní/rodová neshoda v dětství</w:t>
            </w:r>
          </w:p>
          <w:p w14:paraId="77FF4648" w14:textId="77777777" w:rsidR="003C645A" w:rsidRPr="00821939" w:rsidRDefault="003C645A" w:rsidP="00663FF1">
            <w:pPr>
              <w:spacing w:after="0" w:line="240" w:lineRule="auto"/>
            </w:pPr>
            <w:r w:rsidRPr="00821939">
              <w:t>Časopis Česko-slovenská pediatrie 3/2022</w:t>
            </w:r>
          </w:p>
          <w:p w14:paraId="173821CF" w14:textId="77777777" w:rsidR="003C645A" w:rsidRPr="00821939" w:rsidRDefault="003C645A" w:rsidP="00663FF1">
            <w:pPr>
              <w:spacing w:after="0" w:line="240" w:lineRule="auto"/>
            </w:pPr>
            <w:r w:rsidRPr="00821939">
              <w:t xml:space="preserve">David Neumann, Hana Fifková, Jiřina Zapletalová, Marta Šnajderová, Petr Weiss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F75BA2B" w14:textId="77777777" w:rsidR="003C645A" w:rsidRPr="00821939" w:rsidRDefault="005032A9" w:rsidP="00663FF1">
            <w:pPr>
              <w:spacing w:after="0" w:line="240" w:lineRule="auto"/>
              <w:jc w:val="center"/>
              <w:rPr>
                <w:noProof/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51" w:dyaOrig="1004" w14:anchorId="58757A03">
                <v:shape id="_x0000_i1029" type="#_x0000_t75" alt="" style="width:77.4pt;height:48pt;mso-width-percent:0;mso-height-percent:0;mso-width-percent:0;mso-height-percent:0" o:ole="">
                  <v:imagedata r:id="rId23" o:title=""/>
                </v:shape>
                <o:OLEObject Type="Embed" ProgID="Acrobat.Document.DC" ShapeID="_x0000_i1029" DrawAspect="Icon" ObjectID="_1732427269" r:id="rId24"/>
              </w:object>
            </w:r>
          </w:p>
        </w:tc>
      </w:tr>
      <w:tr w:rsidR="003C645A" w:rsidRPr="00821939" w14:paraId="0F4DE08E" w14:textId="77777777" w:rsidTr="00663FF1">
        <w:tc>
          <w:tcPr>
            <w:tcW w:w="7479" w:type="dxa"/>
            <w:shd w:val="clear" w:color="auto" w:fill="auto"/>
          </w:tcPr>
          <w:p w14:paraId="75F4BC25" w14:textId="77777777" w:rsidR="003C645A" w:rsidRPr="00821939" w:rsidRDefault="00CD192A" w:rsidP="00663FF1">
            <w:pPr>
              <w:spacing w:after="0" w:line="240" w:lineRule="auto"/>
            </w:pPr>
            <w:hyperlink r:id="rId25" w:history="1">
              <w:r w:rsidR="003C645A" w:rsidRPr="00821939">
                <w:rPr>
                  <w:rStyle w:val="Hypertextovodkaz"/>
                </w:rPr>
                <w:t>Dolezalova-K-lecbe-transsexuality-v-detstvi-a-dospivani-s-dodatkem</w:t>
              </w:r>
            </w:hyperlink>
          </w:p>
          <w:p w14:paraId="48E2BC25" w14:textId="77777777" w:rsidR="003C645A" w:rsidRPr="00821939" w:rsidRDefault="003C645A" w:rsidP="00663FF1">
            <w:pPr>
              <w:spacing w:after="0" w:line="240" w:lineRule="auto"/>
              <w:rPr>
                <w:i/>
                <w:iCs/>
              </w:rPr>
            </w:pPr>
            <w:r w:rsidRPr="00821939">
              <w:rPr>
                <w:i/>
                <w:iCs/>
              </w:rPr>
              <w:t xml:space="preserve">S dodatkem Prohlášení České společnosti pro psychoanalytickou psychoterapii k léčbě genderové dysforie v dětství a dospívání ze 16.2.2019 </w:t>
            </w:r>
            <w:hyperlink r:id="rId26" w:history="1">
              <w:r w:rsidRPr="00821939">
                <w:rPr>
                  <w:rStyle w:val="Hypertextovodkaz"/>
                  <w:i/>
                  <w:iCs/>
                </w:rPr>
                <w:t>ČSPAP</w:t>
              </w:r>
            </w:hyperlink>
          </w:p>
        </w:tc>
        <w:bookmarkStart w:id="3" w:name="_MON_1724411048"/>
        <w:bookmarkEnd w:id="3"/>
        <w:tc>
          <w:tcPr>
            <w:tcW w:w="2127" w:type="dxa"/>
            <w:shd w:val="clear" w:color="auto" w:fill="auto"/>
            <w:vAlign w:val="center"/>
          </w:tcPr>
          <w:p w14:paraId="3D58B614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0222763A">
                <v:shape id="_x0000_i1030" type="#_x0000_t75" alt="" style="width:77.4pt;height:48pt;mso-width-percent:0;mso-height-percent:0;mso-width-percent:0;mso-height-percent:0" o:ole="">
                  <v:imagedata r:id="rId27" o:title=""/>
                </v:shape>
                <o:OLEObject Type="Embed" ProgID="Word.Document.12" ShapeID="_x0000_i1030" DrawAspect="Icon" ObjectID="_1732427270" r:id="rId28">
                  <o:FieldCodes>\s</o:FieldCodes>
                </o:OLEObject>
              </w:object>
            </w:r>
          </w:p>
        </w:tc>
      </w:tr>
      <w:tr w:rsidR="003C645A" w:rsidRPr="00821939" w14:paraId="2B29AEAD" w14:textId="77777777" w:rsidTr="00663FF1">
        <w:tc>
          <w:tcPr>
            <w:tcW w:w="7479" w:type="dxa"/>
            <w:shd w:val="clear" w:color="auto" w:fill="auto"/>
          </w:tcPr>
          <w:p w14:paraId="39AC5F69" w14:textId="77777777" w:rsidR="003C645A" w:rsidRPr="00821939" w:rsidRDefault="00CD192A" w:rsidP="00663FF1">
            <w:pPr>
              <w:spacing w:after="0" w:line="240" w:lineRule="auto"/>
              <w:rPr>
                <w:i/>
                <w:iCs/>
              </w:rPr>
            </w:pPr>
            <w:hyperlink r:id="rId29" w:history="1">
              <w:r w:rsidR="003C645A" w:rsidRPr="00821939">
                <w:rPr>
                  <w:rStyle w:val="Hypertextovodkaz"/>
                  <w:i/>
                  <w:iCs/>
                </w:rPr>
                <w:t>Prohlaseni-CSPAP-k-lecbe-gendrove-dysforie-v-detstvi-a-dospivani</w:t>
              </w:r>
            </w:hyperlink>
          </w:p>
          <w:p w14:paraId="24D4FEFC" w14:textId="77777777" w:rsidR="003C645A" w:rsidRPr="00821939" w:rsidRDefault="00CD192A" w:rsidP="00663FF1">
            <w:pPr>
              <w:spacing w:after="0" w:line="240" w:lineRule="auto"/>
            </w:pPr>
            <w:hyperlink r:id="rId30" w:history="1">
              <w:r w:rsidR="003C645A" w:rsidRPr="00821939">
                <w:rPr>
                  <w:rStyle w:val="Hypertextovodkaz"/>
                  <w:i/>
                  <w:iCs/>
                </w:rPr>
                <w:t>ČSPAP</w:t>
              </w:r>
            </w:hyperlink>
            <w:r w:rsidR="003C645A" w:rsidRPr="00821939">
              <w:rPr>
                <w:i/>
                <w:iCs/>
              </w:rPr>
              <w:t xml:space="preserve"> je odborná společnost sdružující profesionály z řad psychologů, psychiatrů, popř. z dalších příbuzných oborů, které spojuje snaha rozvíjet psychoanalytické myšlení.  </w:t>
            </w:r>
            <w:hyperlink r:id="rId31" w:history="1">
              <w:r w:rsidR="003C645A" w:rsidRPr="00821939">
                <w:rPr>
                  <w:rStyle w:val="Hypertextovodkaz"/>
                  <w:i/>
                  <w:iCs/>
                </w:rPr>
                <w:t>https://cspap.cz/cspap/o-nas/</w:t>
              </w:r>
            </w:hyperlink>
          </w:p>
        </w:tc>
        <w:bookmarkStart w:id="4" w:name="_MON_1724411237"/>
        <w:bookmarkEnd w:id="4"/>
        <w:tc>
          <w:tcPr>
            <w:tcW w:w="2127" w:type="dxa"/>
            <w:shd w:val="clear" w:color="auto" w:fill="auto"/>
            <w:vAlign w:val="center"/>
          </w:tcPr>
          <w:p w14:paraId="1A46DA19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7623409E">
                <v:shape id="_x0000_i1031" type="#_x0000_t75" alt="" style="width:77.4pt;height:48pt;mso-width-percent:0;mso-height-percent:0;mso-width-percent:0;mso-height-percent:0" o:ole="">
                  <v:imagedata r:id="rId32" o:title=""/>
                </v:shape>
                <o:OLEObject Type="Embed" ProgID="Word.Document.12" ShapeID="_x0000_i1031" DrawAspect="Icon" ObjectID="_1732427271" r:id="rId33">
                  <o:FieldCodes>\s</o:FieldCodes>
                </o:OLEObject>
              </w:object>
            </w:r>
          </w:p>
        </w:tc>
      </w:tr>
      <w:tr w:rsidR="003C645A" w:rsidRPr="00821939" w14:paraId="49A875C4" w14:textId="77777777" w:rsidTr="00663FF1">
        <w:tc>
          <w:tcPr>
            <w:tcW w:w="7479" w:type="dxa"/>
            <w:shd w:val="clear" w:color="auto" w:fill="auto"/>
          </w:tcPr>
          <w:p w14:paraId="791EE229" w14:textId="77777777" w:rsidR="003C645A" w:rsidRPr="00821939" w:rsidRDefault="00CD192A" w:rsidP="00663FF1">
            <w:pPr>
              <w:spacing w:after="0" w:line="240" w:lineRule="auto"/>
            </w:pPr>
            <w:hyperlink r:id="rId34" w:history="1">
              <w:r w:rsidR="003C645A" w:rsidRPr="00821939">
                <w:rPr>
                  <w:rStyle w:val="Hypertextovodkaz"/>
                </w:rPr>
                <w:t>Transsexuality přibývá – samotná přeměna pohlaví je ale dlouhodobý a náročný proces</w:t>
              </w:r>
            </w:hyperlink>
            <w:r w:rsidR="003C645A" w:rsidRPr="00821939">
              <w:t xml:space="preserve"> Tisková zpráva FN Brno</w:t>
            </w:r>
          </w:p>
        </w:tc>
        <w:bookmarkStart w:id="5" w:name="_MON_1724669016"/>
        <w:bookmarkEnd w:id="5"/>
        <w:tc>
          <w:tcPr>
            <w:tcW w:w="2127" w:type="dxa"/>
            <w:shd w:val="clear" w:color="auto" w:fill="auto"/>
            <w:vAlign w:val="center"/>
          </w:tcPr>
          <w:p w14:paraId="30D72B64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134A5516">
                <v:shape id="_x0000_i1032" type="#_x0000_t75" alt="" style="width:77.4pt;height:48pt;mso-width-percent:0;mso-height-percent:0;mso-width-percent:0;mso-height-percent:0" o:ole="">
                  <v:imagedata r:id="rId35" o:title=""/>
                </v:shape>
                <o:OLEObject Type="Embed" ProgID="Word.Document.12" ShapeID="_x0000_i1032" DrawAspect="Icon" ObjectID="_1732427272" r:id="rId36">
                  <o:FieldCodes>\s</o:FieldCodes>
                </o:OLEObject>
              </w:object>
            </w:r>
          </w:p>
        </w:tc>
      </w:tr>
      <w:tr w:rsidR="003C645A" w:rsidRPr="00821939" w14:paraId="12D49F11" w14:textId="77777777" w:rsidTr="00663FF1">
        <w:tc>
          <w:tcPr>
            <w:tcW w:w="7479" w:type="dxa"/>
            <w:shd w:val="clear" w:color="auto" w:fill="auto"/>
          </w:tcPr>
          <w:p w14:paraId="5EBAC342" w14:textId="77777777" w:rsidR="003C645A" w:rsidRPr="00821939" w:rsidRDefault="00CD192A" w:rsidP="00663FF1">
            <w:pPr>
              <w:rPr>
                <w:i/>
                <w:iCs/>
              </w:rPr>
            </w:pPr>
            <w:hyperlink r:id="rId37" w:history="1">
              <w:r w:rsidR="003C645A" w:rsidRPr="00821939">
                <w:rPr>
                  <w:rStyle w:val="Hypertextovodkaz"/>
                  <w:i/>
                  <w:iCs/>
                </w:rPr>
                <w:t>FN Brno Standardy péče o klienty s poruchami pohlavní identity</w:t>
              </w:r>
            </w:hyperlink>
          </w:p>
        </w:tc>
        <w:bookmarkStart w:id="6" w:name="_MON_1724669712"/>
        <w:bookmarkEnd w:id="6"/>
        <w:tc>
          <w:tcPr>
            <w:tcW w:w="2127" w:type="dxa"/>
            <w:shd w:val="clear" w:color="auto" w:fill="auto"/>
            <w:vAlign w:val="center"/>
          </w:tcPr>
          <w:p w14:paraId="0DA9A683" w14:textId="77777777" w:rsidR="00E75EFE" w:rsidRDefault="005032A9" w:rsidP="00663FF1">
            <w:pPr>
              <w:spacing w:after="0" w:line="240" w:lineRule="auto"/>
              <w:jc w:val="center"/>
              <w:rPr>
                <w:noProof/>
                <w:color w:val="2A2E2E"/>
              </w:rPr>
            </w:pPr>
            <w:r w:rsidRPr="00821939">
              <w:rPr>
                <w:noProof/>
                <w:color w:val="2A2E2E"/>
              </w:rPr>
              <w:object w:dxaOrig="1155" w:dyaOrig="747" w14:anchorId="70389D90">
                <v:shape id="_x0000_i1033" type="#_x0000_t75" alt="" style="width:59.4pt;height:36pt;mso-width-percent:0;mso-height-percent:0;mso-width-percent:0;mso-height-percent:0" o:ole="">
                  <v:imagedata r:id="rId38" o:title=""/>
                </v:shape>
                <o:OLEObject Type="Embed" ProgID="Word.Document.12" ShapeID="_x0000_i1033" DrawAspect="Icon" ObjectID="_1732427273" r:id="rId39">
                  <o:FieldCodes>\s</o:FieldCodes>
                </o:OLEObject>
              </w:object>
            </w:r>
          </w:p>
          <w:p w14:paraId="3DE199C3" w14:textId="12C0E8A4" w:rsidR="00E75EFE" w:rsidRPr="00821939" w:rsidRDefault="00E75EFE" w:rsidP="00663FF1">
            <w:pPr>
              <w:spacing w:after="0" w:line="240" w:lineRule="auto"/>
              <w:jc w:val="center"/>
              <w:rPr>
                <w:noProof/>
                <w:color w:val="2A2E2E"/>
              </w:rPr>
            </w:pPr>
          </w:p>
        </w:tc>
      </w:tr>
      <w:tr w:rsidR="003C645A" w:rsidRPr="00821939" w14:paraId="631FE78E" w14:textId="77777777" w:rsidTr="00663FF1">
        <w:tc>
          <w:tcPr>
            <w:tcW w:w="7479" w:type="dxa"/>
            <w:shd w:val="clear" w:color="auto" w:fill="auto"/>
          </w:tcPr>
          <w:p w14:paraId="01E6FEC2" w14:textId="42174481" w:rsidR="003C645A" w:rsidRPr="00821939" w:rsidRDefault="003C645A" w:rsidP="00663FF1">
            <w:pPr>
              <w:rPr>
                <w:rFonts w:eastAsia="Times New Roman"/>
                <w:b/>
                <w:bCs/>
                <w:color w:val="000000"/>
                <w:kern w:val="36"/>
                <w:lang w:eastAsia="cs-CZ"/>
              </w:rPr>
            </w:pPr>
            <w:r w:rsidRPr="00821939">
              <w:rPr>
                <w:rFonts w:eastAsia="Times New Roman"/>
                <w:b/>
                <w:bCs/>
                <w:color w:val="000000"/>
                <w:kern w:val="36"/>
                <w:lang w:eastAsia="cs-CZ"/>
              </w:rPr>
              <w:t xml:space="preserve"> </w:t>
            </w:r>
          </w:p>
          <w:p w14:paraId="15C81911" w14:textId="77777777" w:rsidR="003C645A" w:rsidRPr="00C056D3" w:rsidRDefault="003C645A" w:rsidP="00663FF1">
            <w:pPr>
              <w:rPr>
                <w:b/>
                <w:bCs/>
                <w:lang w:eastAsia="cs-CZ"/>
              </w:rPr>
            </w:pPr>
            <w:r w:rsidRPr="00C056D3">
              <w:rPr>
                <w:b/>
                <w:bCs/>
                <w:lang w:eastAsia="cs-CZ"/>
              </w:rPr>
              <w:t>Blokace puberty</w:t>
            </w:r>
          </w:p>
          <w:p w14:paraId="38766AAF" w14:textId="11ABE4CE" w:rsidR="003C645A" w:rsidRPr="00821939" w:rsidRDefault="00E75EFE" w:rsidP="00663FF1">
            <w:pPr>
              <w:rPr>
                <w:rFonts w:eastAsia="Times New Roman"/>
                <w:color w:val="000000"/>
                <w:kern w:val="36"/>
                <w:lang w:eastAsia="cs-CZ"/>
              </w:rPr>
            </w:pPr>
            <w:bookmarkStart w:id="7" w:name="_Toc119314398"/>
            <w:r w:rsidRPr="00821939">
              <w:rPr>
                <w:noProof/>
                <w:lang w:eastAsia="cs-CZ"/>
              </w:rPr>
              <w:drawing>
                <wp:anchor distT="0" distB="0" distL="114300" distR="114300" simplePos="0" relativeHeight="251677696" behindDoc="0" locked="0" layoutInCell="1" allowOverlap="1" wp14:anchorId="46C9C0AD" wp14:editId="3B97702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-594360</wp:posOffset>
                  </wp:positionV>
                  <wp:extent cx="1141095" cy="459740"/>
                  <wp:effectExtent l="0" t="0" r="1905" b="0"/>
                  <wp:wrapSquare wrapText="bothSides"/>
                  <wp:docPr id="17" name="Obrázek 1" descr="Obsah obrázku text, klipar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Obsah obrázku text, klipart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7"/>
          </w:p>
          <w:p w14:paraId="31E78D52" w14:textId="77777777" w:rsidR="003C645A" w:rsidRPr="00821939" w:rsidRDefault="003C645A" w:rsidP="00663FF1">
            <w:pPr>
              <w:rPr>
                <w:lang w:eastAsia="cs-CZ"/>
              </w:rPr>
            </w:pPr>
            <w:r w:rsidRPr="00821939">
              <w:rPr>
                <w:lang w:eastAsia="cs-CZ"/>
              </w:rPr>
              <w:t>Sweden’s Karolinska Ends All Use of Puberty Blockers and Cross-Sex Hormones for Minors Outside of Clinical Studies</w:t>
            </w:r>
          </w:p>
          <w:p w14:paraId="1B256326" w14:textId="77777777" w:rsidR="003C645A" w:rsidRPr="00821939" w:rsidRDefault="00CD192A" w:rsidP="00663FF1">
            <w:pPr>
              <w:rPr>
                <w:rStyle w:val="Hypertextovodkaz"/>
                <w:i/>
                <w:iCs/>
              </w:rPr>
            </w:pPr>
            <w:hyperlink r:id="rId41" w:history="1">
              <w:r w:rsidR="003C645A" w:rsidRPr="00821939">
                <w:rPr>
                  <w:rStyle w:val="Hypertextovodkaz"/>
                  <w:i/>
                  <w:iCs/>
                </w:rPr>
                <w:t>https://segm.org/Sweden_ends_use_of_Dutch_protocol</w:t>
              </w:r>
            </w:hyperlink>
          </w:p>
          <w:p w14:paraId="045972EA" w14:textId="77777777" w:rsidR="003C645A" w:rsidRPr="00821939" w:rsidRDefault="003C645A" w:rsidP="00663FF1">
            <w:pPr>
              <w:rPr>
                <w:rStyle w:val="Hypertextovodkaz"/>
              </w:rPr>
            </w:pPr>
            <w:r w:rsidRPr="00821939">
              <w:rPr>
                <w:noProof/>
                <w:lang w:eastAsia="cs-CZ"/>
              </w:rPr>
              <w:drawing>
                <wp:inline distT="0" distB="0" distL="0" distR="0" wp14:anchorId="0166F880" wp14:editId="6657FD0C">
                  <wp:extent cx="1143000" cy="355600"/>
                  <wp:effectExtent l="0" t="0" r="0" b="0"/>
                  <wp:docPr id="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A20C5" w14:textId="77777777" w:rsidR="003C645A" w:rsidRPr="00821939" w:rsidRDefault="003C645A" w:rsidP="00663FF1">
            <w:pPr>
              <w:rPr>
                <w:lang w:eastAsia="cs-CZ"/>
              </w:rPr>
            </w:pPr>
            <w:r w:rsidRPr="00821939">
              <w:rPr>
                <w:lang w:eastAsia="cs-CZ"/>
              </w:rPr>
              <w:t>Švédsko zpřísňuje pravidla pro přeměny pohlaví (iDnes 18.6.2021)</w:t>
            </w:r>
          </w:p>
          <w:p w14:paraId="11E81463" w14:textId="77777777" w:rsidR="003C645A" w:rsidRPr="00821939" w:rsidRDefault="003C645A" w:rsidP="00663FF1">
            <w:pPr>
              <w:rPr>
                <w:i/>
                <w:iCs/>
                <w:color w:val="0000FF"/>
                <w:u w:val="single"/>
              </w:rPr>
            </w:pPr>
            <w:r w:rsidRPr="00821939">
              <w:rPr>
                <w:rStyle w:val="Hypertextovodkaz"/>
                <w:i/>
                <w:iCs/>
              </w:rPr>
              <w:t>https://www.idnes.cz/zpravy/zahranicni/svedsko-nemocnice-karolinska-transgender-hormony-lecba-mladistvi.A210617_134346_zahranicni_kha/tisk</w:t>
            </w:r>
          </w:p>
        </w:tc>
        <w:tc>
          <w:tcPr>
            <w:tcW w:w="2127" w:type="dxa"/>
            <w:shd w:val="clear" w:color="auto" w:fill="auto"/>
          </w:tcPr>
          <w:p w14:paraId="0F62E652" w14:textId="77777777" w:rsidR="003C645A" w:rsidRPr="00821939" w:rsidRDefault="003C645A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t xml:space="preserve">Originál dokument </w:t>
            </w:r>
            <w:r w:rsidR="005032A9" w:rsidRPr="00821939">
              <w:rPr>
                <w:noProof/>
                <w:color w:val="2A2E2E"/>
              </w:rPr>
              <w:object w:dxaOrig="1520" w:dyaOrig="987" w14:anchorId="292C2E9F">
                <v:shape id="_x0000_i1034" type="#_x0000_t75" alt="" style="width:77.4pt;height:48pt;mso-width-percent:0;mso-height-percent:0;mso-width-percent:0;mso-height-percent:0" o:ole="">
                  <v:imagedata r:id="rId43" o:title=""/>
                </v:shape>
                <o:OLEObject Type="Embed" ProgID="Acrobat.Document.DC" ShapeID="_x0000_i1034" DrawAspect="Icon" ObjectID="_1732427274" r:id="rId44"/>
              </w:object>
            </w:r>
          </w:p>
          <w:p w14:paraId="602A8EC9" w14:textId="77777777" w:rsidR="003C645A" w:rsidRPr="00821939" w:rsidRDefault="003C645A" w:rsidP="00663FF1">
            <w:pPr>
              <w:spacing w:after="0" w:line="240" w:lineRule="auto"/>
              <w:jc w:val="center"/>
              <w:rPr>
                <w:color w:val="2A2E2E"/>
              </w:rPr>
            </w:pPr>
          </w:p>
          <w:p w14:paraId="5BB49B4C" w14:textId="77777777" w:rsidR="003C645A" w:rsidRPr="00821939" w:rsidRDefault="003C645A" w:rsidP="00663FF1">
            <w:pPr>
              <w:spacing w:after="0" w:line="240" w:lineRule="auto"/>
              <w:jc w:val="center"/>
              <w:rPr>
                <w:color w:val="2A2E2E"/>
              </w:rPr>
            </w:pPr>
          </w:p>
          <w:p w14:paraId="3AB68A20" w14:textId="77777777" w:rsidR="003C645A" w:rsidRPr="00E75EFE" w:rsidRDefault="003C645A" w:rsidP="00663FF1">
            <w:pPr>
              <w:spacing w:after="0" w:line="240" w:lineRule="auto"/>
              <w:jc w:val="center"/>
            </w:pPr>
            <w:r w:rsidRPr="00E75EFE">
              <w:t>Článek iDnes</w:t>
            </w:r>
          </w:p>
          <w:p w14:paraId="07DDCD76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1B5DAC75">
                <v:shape id="_x0000_i1035" type="#_x0000_t75" alt="" style="width:77.4pt;height:48pt;mso-width-percent:0;mso-height-percent:0;mso-width-percent:0;mso-height-percent:0" o:ole="">
                  <v:imagedata r:id="rId45" o:title=""/>
                </v:shape>
                <o:OLEObject Type="Embed" ProgID="Acrobat.Document.DC" ShapeID="_x0000_i1035" DrawAspect="Icon" ObjectID="_1732427275" r:id="rId46"/>
              </w:object>
            </w:r>
          </w:p>
        </w:tc>
      </w:tr>
      <w:tr w:rsidR="003C645A" w:rsidRPr="00821939" w14:paraId="2F516428" w14:textId="77777777" w:rsidTr="00663FF1">
        <w:tc>
          <w:tcPr>
            <w:tcW w:w="7479" w:type="dxa"/>
            <w:shd w:val="clear" w:color="auto" w:fill="auto"/>
          </w:tcPr>
          <w:p w14:paraId="5A031B8F" w14:textId="77777777" w:rsidR="003C645A" w:rsidRPr="00821939" w:rsidRDefault="003C645A" w:rsidP="00663FF1">
            <w:pPr>
              <w:spacing w:after="0" w:line="240" w:lineRule="auto"/>
              <w:rPr>
                <w:rFonts w:eastAsia="Times New Roman"/>
                <w:color w:val="000000"/>
                <w:kern w:val="36"/>
                <w:lang w:eastAsia="cs-CZ"/>
              </w:rPr>
            </w:pPr>
            <w:r w:rsidRPr="00821939">
              <w:rPr>
                <w:noProof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2B4A9FA4" wp14:editId="68DB0F72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36830</wp:posOffset>
                  </wp:positionV>
                  <wp:extent cx="1400175" cy="563880"/>
                  <wp:effectExtent l="0" t="0" r="0" b="0"/>
                  <wp:wrapSquare wrapText="bothSides"/>
                  <wp:docPr id="16" name="Obrázek 2" descr="Obsah obrázku text, klipar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Obsah obrázku text, klipart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52925" w14:textId="77777777" w:rsidR="003C645A" w:rsidRPr="00C056D3" w:rsidRDefault="003C645A" w:rsidP="00663FF1">
            <w:pPr>
              <w:rPr>
                <w:b/>
                <w:bCs/>
                <w:lang w:eastAsia="cs-CZ"/>
              </w:rPr>
            </w:pPr>
            <w:r w:rsidRPr="00C056D3">
              <w:rPr>
                <w:b/>
                <w:bCs/>
                <w:lang w:eastAsia="cs-CZ"/>
              </w:rPr>
              <w:t>Blokace puberty</w:t>
            </w:r>
          </w:p>
          <w:p w14:paraId="2C48555F" w14:textId="77777777" w:rsidR="003C645A" w:rsidRPr="00821939" w:rsidRDefault="003C645A" w:rsidP="00663FF1">
            <w:pPr>
              <w:spacing w:after="0" w:line="240" w:lineRule="auto"/>
              <w:rPr>
                <w:rFonts w:eastAsia="Times New Roman"/>
                <w:color w:val="000000"/>
                <w:kern w:val="36"/>
                <w:lang w:eastAsia="cs-CZ"/>
              </w:rPr>
            </w:pPr>
            <w:r w:rsidRPr="00821939">
              <w:rPr>
                <w:rFonts w:eastAsia="Times New Roman"/>
                <w:color w:val="000000"/>
                <w:kern w:val="36"/>
                <w:lang w:eastAsia="cs-CZ"/>
              </w:rPr>
              <w:t>Shrnutí klíčových doporučení Švédské národní rady pro zdraví a sociální péči (Socialstyrelsen/NBHW - National Board of Health and Welfare)</w:t>
            </w:r>
          </w:p>
          <w:p w14:paraId="6DFFEAAF" w14:textId="77777777" w:rsidR="003C645A" w:rsidRPr="00821939" w:rsidRDefault="00CD192A" w:rsidP="00663FF1">
            <w:pPr>
              <w:spacing w:after="0" w:line="240" w:lineRule="auto"/>
              <w:rPr>
                <w:i/>
                <w:iCs/>
              </w:rPr>
            </w:pPr>
            <w:hyperlink r:id="rId47" w:history="1">
              <w:r w:rsidR="003C645A" w:rsidRPr="00821939">
                <w:rPr>
                  <w:rStyle w:val="Hypertextovodkaz"/>
                  <w:i/>
                  <w:iCs/>
                </w:rPr>
                <w:t>https://segm.org/segm-summary-sweden-prioritizes-therapy-curbs-hormones-for-gender-dysphoric-youth</w:t>
              </w:r>
            </w:hyperlink>
          </w:p>
          <w:p w14:paraId="0DDB3F3A" w14:textId="77777777" w:rsidR="003C645A" w:rsidRPr="00821939" w:rsidRDefault="003C645A" w:rsidP="00663FF1">
            <w:pPr>
              <w:spacing w:after="0" w:line="240" w:lineRule="auto"/>
              <w:rPr>
                <w:i/>
                <w:iCs/>
              </w:rPr>
            </w:pPr>
            <w:r w:rsidRPr="00821939">
              <w:rPr>
                <w:i/>
                <w:iCs/>
              </w:rPr>
              <w:t>NBHW také zdůraznila, že formování identity v mládí je vyvíjející se proces a že zkušenost přirozené puberty je zásadním krokem ve vývoji celkové identity, stejně jako genderové identity. Ve světle výše uvedených omezení v databázi důkazů, pokračující formování identity u mládeže a vzhledem ke skutečnosti, že změna pohlaví má všudypřítomné a celoživotní důsledky, NBHW dospěla k závěru, že rizika hormonálních intervencí u mládeže s genderovou dysforií převažují nad potenciálními přínosy.</w:t>
            </w:r>
          </w:p>
        </w:tc>
        <w:tc>
          <w:tcPr>
            <w:tcW w:w="2127" w:type="dxa"/>
            <w:shd w:val="clear" w:color="auto" w:fill="auto"/>
          </w:tcPr>
          <w:p w14:paraId="2F154D18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10BB893B">
                <v:shape id="_x0000_i1036" type="#_x0000_t75" alt="" style="width:77.4pt;height:48pt;mso-width-percent:0;mso-height-percent:0;mso-width-percent:0;mso-height-percent:0" o:ole="">
                  <v:imagedata r:id="rId48" o:title=""/>
                </v:shape>
                <o:OLEObject Type="Embed" ProgID="Acrobat.Document.DC" ShapeID="_x0000_i1036" DrawAspect="Icon" ObjectID="_1732427276" r:id="rId49"/>
              </w:object>
            </w:r>
          </w:p>
          <w:p w14:paraId="5F3B4DF6" w14:textId="77777777" w:rsidR="003C645A" w:rsidRPr="00821939" w:rsidRDefault="003C645A" w:rsidP="00663FF1">
            <w:pPr>
              <w:spacing w:after="0" w:line="240" w:lineRule="auto"/>
            </w:pPr>
            <w:r w:rsidRPr="00821939">
              <w:t xml:space="preserve">Originál dokument NBHW (únor 2022) </w:t>
            </w:r>
          </w:p>
          <w:p w14:paraId="012AB1B5" w14:textId="77777777" w:rsidR="003C645A" w:rsidRPr="00821939" w:rsidRDefault="005032A9" w:rsidP="00663FF1">
            <w:pPr>
              <w:spacing w:after="0" w:line="240" w:lineRule="auto"/>
              <w:rPr>
                <w:color w:val="2A2E2E"/>
              </w:rPr>
            </w:pPr>
            <w:r w:rsidRPr="00821939">
              <w:rPr>
                <w:noProof/>
              </w:rPr>
              <w:object w:dxaOrig="1520" w:dyaOrig="987" w14:anchorId="6EF200EB">
                <v:shape id="_x0000_i1037" type="#_x0000_t75" alt="" style="width:77.4pt;height:48pt;mso-width-percent:0;mso-height-percent:0;mso-width-percent:0;mso-height-percent:0" o:ole="">
                  <v:imagedata r:id="rId50" o:title=""/>
                </v:shape>
                <o:OLEObject Type="Embed" ProgID="Acrobat.Document.DC" ShapeID="_x0000_i1037" DrawAspect="Icon" ObjectID="_1732427277" r:id="rId51"/>
              </w:object>
            </w:r>
          </w:p>
          <w:p w14:paraId="5DF03056" w14:textId="77777777" w:rsidR="003C645A" w:rsidRPr="00821939" w:rsidRDefault="003C645A" w:rsidP="00663FF1">
            <w:pPr>
              <w:spacing w:after="0" w:line="240" w:lineRule="auto"/>
            </w:pPr>
            <w:r w:rsidRPr="00821939">
              <w:t>Originál dokument – Překlad (únor 2022)</w:t>
            </w:r>
          </w:p>
          <w:bookmarkStart w:id="8" w:name="_MON_1725523820"/>
          <w:bookmarkEnd w:id="8"/>
          <w:p w14:paraId="627B4D4D" w14:textId="77777777" w:rsidR="003C645A" w:rsidRPr="00821939" w:rsidRDefault="005032A9" w:rsidP="00663FF1">
            <w:pPr>
              <w:spacing w:after="0" w:line="240" w:lineRule="auto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6F7C11F2">
                <v:shape id="_x0000_i1038" type="#_x0000_t75" alt="" style="width:77.4pt;height:48pt;mso-width-percent:0;mso-height-percent:0;mso-width-percent:0;mso-height-percent:0" o:ole="">
                  <v:imagedata r:id="rId52" o:title=""/>
                </v:shape>
                <o:OLEObject Type="Embed" ProgID="Word.Document.12" ShapeID="_x0000_i1038" DrawAspect="Icon" ObjectID="_1732427278" r:id="rId53">
                  <o:FieldCodes>\s</o:FieldCodes>
                </o:OLEObject>
              </w:object>
            </w:r>
          </w:p>
        </w:tc>
      </w:tr>
    </w:tbl>
    <w:p w14:paraId="607C1C8F" w14:textId="0FF76579" w:rsidR="003C645A" w:rsidRPr="00821939" w:rsidRDefault="003C645A" w:rsidP="003C645A">
      <w:pPr>
        <w:spacing w:after="0" w:line="240" w:lineRule="auto"/>
        <w:jc w:val="right"/>
        <w:rPr>
          <w:b/>
          <w:color w:val="0070C0"/>
        </w:rPr>
      </w:pPr>
      <w:r w:rsidRPr="00821939">
        <w:rPr>
          <w:b/>
          <w:bCs/>
        </w:rPr>
        <w:br w:type="page"/>
      </w:r>
      <w:r w:rsidRPr="00821939">
        <w:rPr>
          <w:b/>
          <w:color w:val="0070C0"/>
        </w:rPr>
        <w:t xml:space="preserve">Příloha </w:t>
      </w:r>
      <w:r>
        <w:rPr>
          <w:b/>
          <w:color w:val="0070C0"/>
        </w:rPr>
        <w:t>4</w:t>
      </w:r>
    </w:p>
    <w:p w14:paraId="14608579" w14:textId="77777777" w:rsidR="003C645A" w:rsidRPr="00821939" w:rsidRDefault="003C645A" w:rsidP="003C645A">
      <w:pPr>
        <w:spacing w:after="0" w:line="240" w:lineRule="auto"/>
        <w:jc w:val="both"/>
        <w:rPr>
          <w:b/>
          <w:bCs/>
        </w:rPr>
      </w:pPr>
      <w:r w:rsidRPr="00821939">
        <w:rPr>
          <w:b/>
          <w:bCs/>
        </w:rPr>
        <w:t>Zajímavé články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2127"/>
      </w:tblGrid>
      <w:tr w:rsidR="003C645A" w:rsidRPr="00821939" w14:paraId="085D3E67" w14:textId="77777777" w:rsidTr="00663FF1">
        <w:tc>
          <w:tcPr>
            <w:tcW w:w="7479" w:type="dxa"/>
            <w:shd w:val="clear" w:color="auto" w:fill="D9E2F3"/>
            <w:vAlign w:val="center"/>
          </w:tcPr>
          <w:p w14:paraId="55ED3F88" w14:textId="77777777" w:rsidR="003C645A" w:rsidRPr="00821939" w:rsidRDefault="003C645A" w:rsidP="00663FF1">
            <w:pPr>
              <w:spacing w:after="0" w:line="240" w:lineRule="auto"/>
              <w:jc w:val="center"/>
              <w:rPr>
                <w:b/>
                <w:bCs/>
              </w:rPr>
            </w:pPr>
            <w:r w:rsidRPr="00821939">
              <w:rPr>
                <w:b/>
                <w:bCs/>
              </w:rPr>
              <w:t>Název dokumentu včetně internetového odkazu</w:t>
            </w:r>
          </w:p>
        </w:tc>
        <w:tc>
          <w:tcPr>
            <w:tcW w:w="2127" w:type="dxa"/>
            <w:shd w:val="clear" w:color="auto" w:fill="D9E2F3"/>
            <w:vAlign w:val="center"/>
          </w:tcPr>
          <w:p w14:paraId="09AB36AD" w14:textId="77777777" w:rsidR="003C645A" w:rsidRPr="00821939" w:rsidRDefault="003C645A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color w:val="2A2E2E"/>
              </w:rPr>
              <w:t xml:space="preserve">Plný text </w:t>
            </w:r>
            <w:r w:rsidRPr="00821939">
              <w:rPr>
                <w:color w:val="2A2E2E"/>
              </w:rPr>
              <w:br/>
              <w:t>ve staženém dokumentu</w:t>
            </w:r>
          </w:p>
        </w:tc>
      </w:tr>
      <w:tr w:rsidR="003C645A" w:rsidRPr="00821939" w14:paraId="465DEEE9" w14:textId="77777777" w:rsidTr="00663FF1">
        <w:tc>
          <w:tcPr>
            <w:tcW w:w="7479" w:type="dxa"/>
            <w:shd w:val="clear" w:color="auto" w:fill="auto"/>
          </w:tcPr>
          <w:p w14:paraId="7C2FA7B1" w14:textId="77777777" w:rsidR="003C645A" w:rsidRPr="00821939" w:rsidRDefault="003C645A" w:rsidP="00663FF1">
            <w:pPr>
              <w:spacing w:after="0" w:line="240" w:lineRule="auto"/>
              <w:rPr>
                <w:color w:val="2A2E2E"/>
              </w:rPr>
            </w:pPr>
          </w:p>
          <w:p w14:paraId="4B412CEF" w14:textId="77777777" w:rsidR="003C645A" w:rsidRPr="00821939" w:rsidRDefault="00CD192A" w:rsidP="00663FF1">
            <w:pPr>
              <w:spacing w:after="0" w:line="240" w:lineRule="auto"/>
              <w:rPr>
                <w:color w:val="2A2E2E"/>
              </w:rPr>
            </w:pPr>
            <w:hyperlink r:id="rId54" w:history="1">
              <w:r w:rsidR="003C645A" w:rsidRPr="00821939">
                <w:rPr>
                  <w:rStyle w:val="Hypertextovodkaz"/>
                </w:rPr>
                <w:t>„Nejsem žena.“ Prudce roste počet dívek, které tvrdí, že jsou chlapci" </w:t>
              </w:r>
            </w:hyperlink>
          </w:p>
          <w:p w14:paraId="1E659B94" w14:textId="77777777" w:rsidR="003C645A" w:rsidRPr="00821939" w:rsidRDefault="003C645A" w:rsidP="00663FF1">
            <w:pPr>
              <w:spacing w:after="0" w:line="240" w:lineRule="auto"/>
              <w:rPr>
                <w:color w:val="2A2E2E"/>
              </w:rPr>
            </w:pPr>
            <w:r w:rsidRPr="00821939">
              <w:rPr>
                <w:color w:val="2A2E2E"/>
              </w:rPr>
              <w:t>Citována Fifková a Procházka</w:t>
            </w:r>
          </w:p>
          <w:p w14:paraId="3B0E2C92" w14:textId="77777777" w:rsidR="003C645A" w:rsidRPr="00821939" w:rsidRDefault="003C645A" w:rsidP="00663FF1">
            <w:pPr>
              <w:spacing w:after="0" w:line="240" w:lineRule="auto"/>
            </w:pPr>
            <w:r w:rsidRPr="00821939">
              <w:rPr>
                <w:color w:val="2A2E2E"/>
              </w:rPr>
              <w:t xml:space="preserve">20.8.2022 </w:t>
            </w:r>
            <w:r w:rsidRPr="00821939">
              <w:t>TÝDENÍK ECHO</w:t>
            </w:r>
          </w:p>
        </w:tc>
        <w:bookmarkStart w:id="9" w:name="_MON_1724410600"/>
        <w:bookmarkEnd w:id="9"/>
        <w:tc>
          <w:tcPr>
            <w:tcW w:w="2127" w:type="dxa"/>
            <w:shd w:val="clear" w:color="auto" w:fill="auto"/>
            <w:vAlign w:val="center"/>
          </w:tcPr>
          <w:p w14:paraId="29D0B289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3AA786CA">
                <v:shape id="_x0000_i1039" type="#_x0000_t75" alt="" style="width:77.4pt;height:48pt;mso-width-percent:0;mso-height-percent:0;mso-width-percent:0;mso-height-percent:0" o:ole="">
                  <v:imagedata r:id="rId55" o:title=""/>
                </v:shape>
                <o:OLEObject Type="Embed" ProgID="Word.Document.12" ShapeID="_x0000_i1039" DrawAspect="Icon" ObjectID="_1732427279" r:id="rId56">
                  <o:FieldCodes>\s</o:FieldCodes>
                </o:OLEObject>
              </w:object>
            </w:r>
          </w:p>
        </w:tc>
      </w:tr>
      <w:tr w:rsidR="003C645A" w:rsidRPr="00821939" w14:paraId="41FD2B43" w14:textId="77777777" w:rsidTr="00663FF1">
        <w:tc>
          <w:tcPr>
            <w:tcW w:w="7479" w:type="dxa"/>
            <w:shd w:val="clear" w:color="auto" w:fill="auto"/>
          </w:tcPr>
          <w:p w14:paraId="1CA342E1" w14:textId="77777777" w:rsidR="003C645A" w:rsidRPr="00821939" w:rsidRDefault="003C645A" w:rsidP="00663FF1">
            <w:pPr>
              <w:spacing w:after="0" w:line="240" w:lineRule="auto"/>
            </w:pPr>
          </w:p>
          <w:p w14:paraId="3E496A3C" w14:textId="77777777" w:rsidR="003C645A" w:rsidRPr="00821939" w:rsidRDefault="00CD192A" w:rsidP="00663FF1">
            <w:pPr>
              <w:spacing w:after="0" w:line="240" w:lineRule="auto"/>
              <w:rPr>
                <w:color w:val="2A2E2E"/>
              </w:rPr>
            </w:pPr>
            <w:hyperlink r:id="rId57" w:history="1">
              <w:r w:rsidR="003C645A" w:rsidRPr="00821939">
                <w:rPr>
                  <w:rStyle w:val="Hypertextovodkaz"/>
                </w:rPr>
                <w:t>Konečně! Britská transgender klinika Tavistock uzavřena!</w:t>
              </w:r>
            </w:hyperlink>
            <w:r w:rsidR="003C645A" w:rsidRPr="00821939">
              <w:rPr>
                <w:color w:val="2A2E2E"/>
              </w:rPr>
              <w:t xml:space="preserve"> </w:t>
            </w:r>
          </w:p>
          <w:p w14:paraId="217D57FD" w14:textId="77777777" w:rsidR="003C645A" w:rsidRPr="00821939" w:rsidRDefault="003C645A" w:rsidP="00663FF1">
            <w:pPr>
              <w:spacing w:after="0" w:line="240" w:lineRule="auto"/>
              <w:rPr>
                <w:color w:val="2A2E2E"/>
              </w:rPr>
            </w:pPr>
            <w:r w:rsidRPr="00821939">
              <w:rPr>
                <w:color w:val="2A2E2E"/>
              </w:rPr>
              <w:t>17. srpna 2022 KONZERVATIVNÍ NOVINY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0A556BB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51" w:dyaOrig="1004" w14:anchorId="40A5F17C">
                <v:shape id="_x0000_i1040" type="#_x0000_t75" alt="" style="width:77.4pt;height:48pt;mso-width-percent:0;mso-height-percent:0;mso-width-percent:0;mso-height-percent:0" o:ole="">
                  <v:imagedata r:id="rId58" o:title=""/>
                </v:shape>
                <o:OLEObject Type="Embed" ProgID="Acrobat.Document.DC" ShapeID="_x0000_i1040" DrawAspect="Icon" ObjectID="_1732427280" r:id="rId59"/>
              </w:object>
            </w:r>
          </w:p>
        </w:tc>
      </w:tr>
      <w:tr w:rsidR="003C645A" w:rsidRPr="00821939" w14:paraId="2BCBB5C4" w14:textId="77777777" w:rsidTr="00663FF1">
        <w:tc>
          <w:tcPr>
            <w:tcW w:w="7479" w:type="dxa"/>
            <w:shd w:val="clear" w:color="auto" w:fill="auto"/>
          </w:tcPr>
          <w:p w14:paraId="28716F53" w14:textId="77777777" w:rsidR="003C645A" w:rsidRPr="00821939" w:rsidRDefault="00CD192A" w:rsidP="00663FF1">
            <w:pPr>
              <w:spacing w:after="0" w:line="240" w:lineRule="auto"/>
            </w:pPr>
            <w:hyperlink r:id="rId60" w:history="1">
              <w:r w:rsidR="003C645A" w:rsidRPr="00821939">
                <w:rPr>
                  <w:rStyle w:val="Hypertextovodkaz"/>
                </w:rPr>
                <w:t>Transgender ideologie na školách v USA vráží klín mezi děti a rodiče</w:t>
              </w:r>
            </w:hyperlink>
          </w:p>
          <w:p w14:paraId="22C88FA8" w14:textId="77777777" w:rsidR="003C645A" w:rsidRPr="00821939" w:rsidRDefault="003C645A" w:rsidP="00663FF1">
            <w:pPr>
              <w:spacing w:after="0" w:line="240" w:lineRule="auto"/>
              <w:rPr>
                <w:color w:val="2A2E2E"/>
              </w:rPr>
            </w:pPr>
            <w:r w:rsidRPr="00821939">
              <w:rPr>
                <w:color w:val="2A2E2E"/>
              </w:rPr>
              <w:t>24. března 2022 KONZERVATIVNÍ NOVINY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33BE4F8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07FADE74">
                <v:shape id="_x0000_i1041" type="#_x0000_t75" alt="" style="width:77.4pt;height:48pt;mso-width-percent:0;mso-height-percent:0;mso-width-percent:0;mso-height-percent:0" o:ole="">
                  <v:imagedata r:id="rId61" o:title=""/>
                </v:shape>
                <o:OLEObject Type="Embed" ProgID="Acrobat.Document.DC" ShapeID="_x0000_i1041" DrawAspect="Icon" ObjectID="_1732427281" r:id="rId62"/>
              </w:object>
            </w:r>
          </w:p>
        </w:tc>
      </w:tr>
      <w:tr w:rsidR="003C645A" w:rsidRPr="00821939" w14:paraId="32F21DFE" w14:textId="77777777" w:rsidTr="00663FF1">
        <w:tc>
          <w:tcPr>
            <w:tcW w:w="7479" w:type="dxa"/>
            <w:shd w:val="clear" w:color="auto" w:fill="auto"/>
          </w:tcPr>
          <w:p w14:paraId="4108F879" w14:textId="77777777" w:rsidR="003C645A" w:rsidRPr="00821939" w:rsidRDefault="00CD192A" w:rsidP="00663FF1">
            <w:pPr>
              <w:spacing w:after="0" w:line="240" w:lineRule="auto"/>
            </w:pPr>
            <w:hyperlink r:id="rId63" w:history="1">
              <w:r w:rsidR="003C645A" w:rsidRPr="00821939">
                <w:rPr>
                  <w:rStyle w:val="Hypertextovodkaz"/>
                </w:rPr>
                <w:t>Dvacet amerických států žaluje ministerstvo školství kvůli novým pokynům k používání toalet a šaten transgender osobami</w:t>
              </w:r>
            </w:hyperlink>
          </w:p>
          <w:p w14:paraId="10310364" w14:textId="77777777" w:rsidR="003C645A" w:rsidRPr="00821939" w:rsidRDefault="003C645A" w:rsidP="00663FF1">
            <w:pPr>
              <w:spacing w:after="0" w:line="240" w:lineRule="auto"/>
              <w:rPr>
                <w:color w:val="2A2E2E"/>
              </w:rPr>
            </w:pPr>
            <w:r w:rsidRPr="00821939">
              <w:t>6. září 2021 KONZERVATIVNÍ NOVINY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35BC71B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0D7A3AAB">
                <v:shape id="_x0000_i1042" type="#_x0000_t75" alt="" style="width:77.4pt;height:48pt;mso-width-percent:0;mso-height-percent:0;mso-width-percent:0;mso-height-percent:0" o:ole="">
                  <v:imagedata r:id="rId64" o:title=""/>
                </v:shape>
                <o:OLEObject Type="Embed" ProgID="Acrobat.Document.DC" ShapeID="_x0000_i1042" DrawAspect="Icon" ObjectID="_1732427282" r:id="rId65"/>
              </w:object>
            </w:r>
          </w:p>
        </w:tc>
      </w:tr>
      <w:tr w:rsidR="003C645A" w:rsidRPr="00821939" w14:paraId="2EEF556B" w14:textId="77777777" w:rsidTr="00663FF1">
        <w:tc>
          <w:tcPr>
            <w:tcW w:w="7479" w:type="dxa"/>
            <w:shd w:val="clear" w:color="auto" w:fill="auto"/>
          </w:tcPr>
          <w:p w14:paraId="0D75622F" w14:textId="77777777" w:rsidR="003C645A" w:rsidRPr="00821939" w:rsidRDefault="00CD192A" w:rsidP="00663FF1">
            <w:pPr>
              <w:spacing w:after="0" w:line="240" w:lineRule="auto"/>
              <w:rPr>
                <w:rStyle w:val="Hypertextovodkaz"/>
              </w:rPr>
            </w:pPr>
            <w:hyperlink r:id="rId66" w:history="1">
              <w:r w:rsidR="003C645A" w:rsidRPr="00821939">
                <w:rPr>
                  <w:rStyle w:val="Hypertextovodkaz"/>
                </w:rPr>
                <w:t>Transgenderová ideologie se šíří jako nákaza, spílají americké matky. Školy před nimi tají genderové informace o jejich dětech</w:t>
              </w:r>
            </w:hyperlink>
          </w:p>
          <w:p w14:paraId="6B444E6F" w14:textId="77777777" w:rsidR="003C645A" w:rsidRPr="00821939" w:rsidRDefault="003C645A" w:rsidP="00663FF1">
            <w:pPr>
              <w:spacing w:after="0" w:line="240" w:lineRule="auto"/>
            </w:pPr>
            <w:r w:rsidRPr="00821939">
              <w:t>31. srpna 2021 KONZERVATIVNÍ NOVINY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681DC5B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188A340B">
                <v:shape id="_x0000_i1043" type="#_x0000_t75" alt="" style="width:77.4pt;height:48pt;mso-width-percent:0;mso-height-percent:0;mso-width-percent:0;mso-height-percent:0" o:ole="">
                  <v:imagedata r:id="rId67" o:title=""/>
                </v:shape>
                <o:OLEObject Type="Embed" ProgID="Acrobat.Document.DC" ShapeID="_x0000_i1043" DrawAspect="Icon" ObjectID="_1732427283" r:id="rId68"/>
              </w:object>
            </w:r>
          </w:p>
        </w:tc>
      </w:tr>
      <w:tr w:rsidR="003C645A" w:rsidRPr="00821939" w14:paraId="4C810642" w14:textId="77777777" w:rsidTr="00663FF1">
        <w:tc>
          <w:tcPr>
            <w:tcW w:w="7479" w:type="dxa"/>
            <w:shd w:val="clear" w:color="auto" w:fill="auto"/>
          </w:tcPr>
          <w:p w14:paraId="2EACB2DA" w14:textId="77777777" w:rsidR="003C645A" w:rsidRPr="00821939" w:rsidRDefault="003C645A" w:rsidP="00663FF1">
            <w:pPr>
              <w:spacing w:after="0" w:line="240" w:lineRule="auto"/>
            </w:pPr>
          </w:p>
          <w:p w14:paraId="32562BE3" w14:textId="77777777" w:rsidR="003C645A" w:rsidRPr="00821939" w:rsidRDefault="00CD192A" w:rsidP="00663FF1">
            <w:pPr>
              <w:spacing w:after="0" w:line="240" w:lineRule="auto"/>
            </w:pPr>
            <w:hyperlink r:id="rId69" w:history="1">
              <w:r w:rsidR="003C645A" w:rsidRPr="00821939">
                <w:rPr>
                  <w:rStyle w:val="Hypertextovodkaz"/>
                </w:rPr>
                <w:t>Transsexuálové u papeže Františka ve Vatikánu</w:t>
              </w:r>
            </w:hyperlink>
          </w:p>
          <w:p w14:paraId="2EDE8360" w14:textId="77777777" w:rsidR="003C645A" w:rsidRPr="00821939" w:rsidRDefault="003C645A" w:rsidP="00663FF1">
            <w:pPr>
              <w:spacing w:after="0" w:line="240" w:lineRule="auto"/>
            </w:pPr>
          </w:p>
        </w:tc>
        <w:bookmarkStart w:id="10" w:name="_MON_1724411339"/>
        <w:bookmarkEnd w:id="10"/>
        <w:tc>
          <w:tcPr>
            <w:tcW w:w="2127" w:type="dxa"/>
            <w:shd w:val="clear" w:color="auto" w:fill="auto"/>
            <w:vAlign w:val="center"/>
          </w:tcPr>
          <w:p w14:paraId="2962C089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6F4F8360">
                <v:shape id="_x0000_i1044" type="#_x0000_t75" alt="" style="width:77.4pt;height:48pt;mso-width-percent:0;mso-height-percent:0;mso-width-percent:0;mso-height-percent:0" o:ole="">
                  <v:imagedata r:id="rId70" o:title=""/>
                </v:shape>
                <o:OLEObject Type="Embed" ProgID="Word.Document.12" ShapeID="_x0000_i1044" DrawAspect="Icon" ObjectID="_1732427284" r:id="rId71">
                  <o:FieldCodes>\s</o:FieldCodes>
                </o:OLEObject>
              </w:object>
            </w:r>
          </w:p>
        </w:tc>
      </w:tr>
      <w:tr w:rsidR="003C645A" w:rsidRPr="00821939" w14:paraId="3FD13D93" w14:textId="77777777" w:rsidTr="00663FF1">
        <w:tc>
          <w:tcPr>
            <w:tcW w:w="7479" w:type="dxa"/>
            <w:shd w:val="clear" w:color="auto" w:fill="auto"/>
          </w:tcPr>
          <w:p w14:paraId="136B63F9" w14:textId="77777777" w:rsidR="00CD192A" w:rsidRDefault="00CD192A" w:rsidP="00663FF1">
            <w:pPr>
              <w:spacing w:after="0" w:line="240" w:lineRule="auto"/>
            </w:pPr>
            <w:hyperlink r:id="rId72" w:history="1">
              <w:r w:rsidR="003C645A" w:rsidRPr="00821939">
                <w:rPr>
                  <w:rStyle w:val="Hypertextovodkaz"/>
                </w:rPr>
                <w:t>Nárůst transsexuality o 4000 % Cenzura zjevných faktů</w:t>
              </w:r>
            </w:hyperlink>
            <w:r w:rsidR="003C645A" w:rsidRPr="00821939">
              <w:t xml:space="preserve"> </w:t>
            </w:r>
          </w:p>
          <w:p w14:paraId="0CD9FE8D" w14:textId="00BB9E27" w:rsidR="003C645A" w:rsidRPr="00821939" w:rsidRDefault="00CD192A" w:rsidP="00663FF1">
            <w:pPr>
              <w:spacing w:after="0" w:line="240" w:lineRule="auto"/>
            </w:pPr>
            <w:r w:rsidRPr="00CD192A">
              <w:t>28. 7. 2022</w:t>
            </w:r>
            <w:r>
              <w:t xml:space="preserve"> </w:t>
            </w:r>
            <w:r w:rsidR="003C645A" w:rsidRPr="00821939">
              <w:t>TÝDENÍK ECHO</w:t>
            </w:r>
            <w:r>
              <w:t xml:space="preserve">, </w:t>
            </w:r>
          </w:p>
          <w:p w14:paraId="22072245" w14:textId="77777777" w:rsidR="003C645A" w:rsidRPr="00821939" w:rsidRDefault="003C645A" w:rsidP="00663FF1">
            <w:pPr>
              <w:spacing w:after="0" w:line="240" w:lineRule="auto"/>
            </w:pPr>
            <w:r w:rsidRPr="00821939">
              <w:t>Zakázaná přednáška o pohlavích. Nárůst transsexuality je přitom o 4000 %</w:t>
            </w:r>
          </w:p>
          <w:p w14:paraId="06BA69A4" w14:textId="77777777" w:rsidR="003C645A" w:rsidRPr="00821939" w:rsidRDefault="003C645A" w:rsidP="00663FF1">
            <w:pPr>
              <w:spacing w:after="0" w:line="240" w:lineRule="auto"/>
            </w:pPr>
          </w:p>
        </w:tc>
        <w:bookmarkStart w:id="11" w:name="_MON_1724411562"/>
        <w:bookmarkEnd w:id="11"/>
        <w:tc>
          <w:tcPr>
            <w:tcW w:w="2127" w:type="dxa"/>
            <w:shd w:val="clear" w:color="auto" w:fill="auto"/>
            <w:vAlign w:val="center"/>
          </w:tcPr>
          <w:p w14:paraId="38737160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79F72861">
                <v:shape id="_x0000_i1045" type="#_x0000_t75" alt="" style="width:77.4pt;height:48pt;mso-width-percent:0;mso-height-percent:0;mso-width-percent:0;mso-height-percent:0" o:ole="">
                  <v:imagedata r:id="rId73" o:title=""/>
                </v:shape>
                <o:OLEObject Type="Embed" ProgID="Word.Document.12" ShapeID="_x0000_i1045" DrawAspect="Icon" ObjectID="_1732427285" r:id="rId74">
                  <o:FieldCodes>\s</o:FieldCodes>
                </o:OLEObject>
              </w:object>
            </w:r>
          </w:p>
        </w:tc>
      </w:tr>
      <w:tr w:rsidR="003C645A" w:rsidRPr="00821939" w14:paraId="5664E353" w14:textId="77777777" w:rsidTr="00663FF1">
        <w:tc>
          <w:tcPr>
            <w:tcW w:w="7479" w:type="dxa"/>
            <w:shd w:val="clear" w:color="auto" w:fill="auto"/>
          </w:tcPr>
          <w:p w14:paraId="5934181A" w14:textId="77777777" w:rsidR="003C645A" w:rsidRPr="00821939" w:rsidRDefault="00CD192A" w:rsidP="00663FF1">
            <w:pPr>
              <w:spacing w:after="0" w:line="240" w:lineRule="auto"/>
            </w:pPr>
            <w:hyperlink r:id="rId75" w:history="1">
              <w:r w:rsidR="003C645A" w:rsidRPr="00821939">
                <w:rPr>
                  <w:rStyle w:val="Hypertextovodkaz"/>
                </w:rPr>
                <w:t>Změna pohlaví snadno a</w:t>
              </w:r>
              <w:bookmarkStart w:id="12" w:name="_GoBack"/>
              <w:bookmarkEnd w:id="12"/>
              <w:r w:rsidR="003C645A" w:rsidRPr="00821939">
                <w:rPr>
                  <w:rStyle w:val="Hypertextovodkaz"/>
                </w:rPr>
                <w:t xml:space="preserve"> </w:t>
              </w:r>
              <w:r w:rsidR="003C645A" w:rsidRPr="00821939">
                <w:rPr>
                  <w:rStyle w:val="Hypertextovodkaz"/>
                </w:rPr>
                <w:t>rychle (Klinika Tavistock)</w:t>
              </w:r>
            </w:hyperlink>
            <w:r w:rsidR="003C645A" w:rsidRPr="00821939">
              <w:t xml:space="preserve"> TÝDENÍK ECHO</w:t>
            </w:r>
          </w:p>
        </w:tc>
        <w:bookmarkStart w:id="13" w:name="_MON_1724411646"/>
        <w:bookmarkEnd w:id="13"/>
        <w:tc>
          <w:tcPr>
            <w:tcW w:w="2127" w:type="dxa"/>
            <w:shd w:val="clear" w:color="auto" w:fill="auto"/>
            <w:vAlign w:val="center"/>
          </w:tcPr>
          <w:p w14:paraId="3E8D8645" w14:textId="77777777" w:rsidR="003C645A" w:rsidRPr="00821939" w:rsidRDefault="005032A9" w:rsidP="00663FF1">
            <w:pPr>
              <w:spacing w:after="0" w:line="240" w:lineRule="auto"/>
              <w:jc w:val="center"/>
              <w:rPr>
                <w:color w:val="2A2E2E"/>
              </w:rPr>
            </w:pPr>
            <w:r w:rsidRPr="00821939">
              <w:rPr>
                <w:noProof/>
                <w:color w:val="2A2E2E"/>
              </w:rPr>
              <w:object w:dxaOrig="1520" w:dyaOrig="987" w14:anchorId="1E574177">
                <v:shape id="_x0000_i1046" type="#_x0000_t75" alt="" style="width:77.4pt;height:48pt;mso-width-percent:0;mso-height-percent:0;mso-width-percent:0;mso-height-percent:0" o:ole="">
                  <v:imagedata r:id="rId76" o:title=""/>
                </v:shape>
                <o:OLEObject Type="Embed" ProgID="Word.Document.12" ShapeID="_x0000_i1046" DrawAspect="Icon" ObjectID="_1732427286" r:id="rId77">
                  <o:FieldCodes>\s</o:FieldCodes>
                </o:OLEObject>
              </w:object>
            </w:r>
          </w:p>
        </w:tc>
      </w:tr>
    </w:tbl>
    <w:p w14:paraId="7771D452" w14:textId="77777777" w:rsidR="003C645A" w:rsidRDefault="003C645A" w:rsidP="003C645A">
      <w:pPr>
        <w:spacing w:after="0" w:line="240" w:lineRule="auto"/>
        <w:jc w:val="both"/>
        <w:rPr>
          <w:b/>
          <w:bCs/>
        </w:rPr>
      </w:pPr>
    </w:p>
    <w:p w14:paraId="64EB4094" w14:textId="145EEF3F" w:rsidR="003C645A" w:rsidRDefault="003C645A" w:rsidP="003C645A">
      <w:pPr>
        <w:spacing w:after="0" w:line="240" w:lineRule="auto"/>
        <w:rPr>
          <w:b/>
          <w:bCs/>
        </w:rPr>
      </w:pPr>
    </w:p>
    <w:p w14:paraId="46343319" w14:textId="77777777" w:rsidR="003C645A" w:rsidRPr="00821939" w:rsidRDefault="003C645A" w:rsidP="003C645A">
      <w:pPr>
        <w:spacing w:after="0" w:line="240" w:lineRule="auto"/>
        <w:jc w:val="both"/>
        <w:rPr>
          <w:b/>
          <w:bCs/>
        </w:rPr>
      </w:pPr>
    </w:p>
    <w:p w14:paraId="4E504EF1" w14:textId="77777777" w:rsidR="003C645A" w:rsidRPr="000B51C5" w:rsidRDefault="003C645A" w:rsidP="00C06BEE">
      <w:pPr>
        <w:spacing w:after="0" w:line="240" w:lineRule="auto"/>
        <w:jc w:val="both"/>
        <w:rPr>
          <w:b/>
          <w:bCs/>
        </w:rPr>
      </w:pPr>
    </w:p>
    <w:p w14:paraId="1DE51CDB" w14:textId="77777777" w:rsidR="00C06BEE" w:rsidRPr="000B51C5" w:rsidRDefault="00C06BEE" w:rsidP="000B51C5">
      <w:pPr>
        <w:spacing w:after="0" w:line="240" w:lineRule="auto"/>
        <w:jc w:val="both"/>
        <w:rPr>
          <w:b/>
          <w:bCs/>
        </w:rPr>
      </w:pPr>
    </w:p>
    <w:p w14:paraId="535884FB" w14:textId="6CCEEF5E" w:rsidR="00BF4C91" w:rsidRPr="000B51C5" w:rsidRDefault="00BF4C91" w:rsidP="000B51C5">
      <w:pPr>
        <w:spacing w:after="0" w:line="240" w:lineRule="auto"/>
        <w:jc w:val="both"/>
        <w:rPr>
          <w:b/>
          <w:color w:val="0070C0"/>
        </w:rPr>
      </w:pPr>
      <w:r w:rsidRPr="000B51C5">
        <w:rPr>
          <w:b/>
          <w:color w:val="0070C0"/>
        </w:rPr>
        <w:t xml:space="preserve"> </w:t>
      </w:r>
    </w:p>
    <w:p w14:paraId="52FC7D73" w14:textId="77777777" w:rsidR="00C06BEE" w:rsidRPr="00821939" w:rsidRDefault="00C06BEE" w:rsidP="000B51C5">
      <w:pPr>
        <w:spacing w:after="0" w:line="240" w:lineRule="auto"/>
        <w:jc w:val="both"/>
        <w:rPr>
          <w:b/>
          <w:bCs/>
        </w:rPr>
      </w:pPr>
    </w:p>
    <w:sectPr w:rsidR="00C06BEE" w:rsidRPr="00821939" w:rsidSect="00484CFF">
      <w:headerReference w:type="even" r:id="rId78"/>
      <w:headerReference w:type="default" r:id="rId79"/>
      <w:footerReference w:type="default" r:id="rId80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D4293" w14:textId="77777777" w:rsidR="00AF3172" w:rsidRDefault="00AF3172" w:rsidP="003B6505">
      <w:pPr>
        <w:spacing w:after="0" w:line="240" w:lineRule="auto"/>
      </w:pPr>
      <w:r>
        <w:separator/>
      </w:r>
    </w:p>
  </w:endnote>
  <w:endnote w:type="continuationSeparator" w:id="0">
    <w:p w14:paraId="5A464C15" w14:textId="77777777" w:rsidR="00AF3172" w:rsidRDefault="00AF3172" w:rsidP="003B6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T Serif">
    <w:charset w:val="EE"/>
    <w:family w:val="roman"/>
    <w:pitch w:val="variable"/>
    <w:sig w:usb0="A00002EF" w:usb1="5000204B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60A7C" w14:textId="6EB706D0" w:rsidR="00663FF1" w:rsidRDefault="00663FF1" w:rsidP="000B51C5">
    <w:pPr>
      <w:pStyle w:val="Zpat"/>
      <w:tabs>
        <w:tab w:val="left" w:pos="1418"/>
        <w:tab w:val="left" w:pos="1985"/>
      </w:tabs>
      <w:spacing w:after="0" w:line="240" w:lineRule="auto"/>
      <w:jc w:val="center"/>
    </w:pPr>
    <w:r>
      <w:t xml:space="preserve">            </w:t>
    </w:r>
  </w:p>
  <w:p w14:paraId="259883C9" w14:textId="4FFEBBC6" w:rsidR="00663FF1" w:rsidRDefault="00663FF1" w:rsidP="000B51C5">
    <w:pPr>
      <w:pStyle w:val="Zpat"/>
      <w:spacing w:after="0" w:line="240" w:lineRule="auto"/>
      <w:jc w:val="center"/>
      <w:rPr>
        <w:b/>
        <w:bCs/>
        <w:sz w:val="24"/>
        <w:szCs w:val="24"/>
      </w:rPr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CD192A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CD192A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14:paraId="72015742" w14:textId="605983A2" w:rsidR="00663FF1" w:rsidRDefault="00663FF1" w:rsidP="003B6505">
    <w:pPr>
      <w:pStyle w:val="Zpat"/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4DC54" w14:textId="77777777" w:rsidR="00AF3172" w:rsidRDefault="00AF3172" w:rsidP="003B6505">
      <w:pPr>
        <w:spacing w:after="0" w:line="240" w:lineRule="auto"/>
      </w:pPr>
      <w:r>
        <w:separator/>
      </w:r>
    </w:p>
  </w:footnote>
  <w:footnote w:type="continuationSeparator" w:id="0">
    <w:p w14:paraId="79530A2B" w14:textId="77777777" w:rsidR="00AF3172" w:rsidRDefault="00AF3172" w:rsidP="003B6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B05A6" w14:textId="725DAEFB" w:rsidR="00663FF1" w:rsidRDefault="00663FF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8AECD76" wp14:editId="2BD60B0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19315" cy="902335"/>
              <wp:effectExtent l="0" t="0" r="0" b="0"/>
              <wp:wrapNone/>
              <wp:docPr id="52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7219315" cy="9023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9BB16" w14:textId="77777777" w:rsidR="00663FF1" w:rsidRDefault="00663FF1" w:rsidP="000B51C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4472C4" w:themeColor="accen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4472C4" w:themeColor="accent1"/>
                              <w:sz w:val="16"/>
                              <w:szCs w:val="16"/>
                            </w:rPr>
                            <w:t>PRACOVNÍ VERZE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ECD76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568.45pt;height:71.0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" o:allowincell="f" filled="f" stroked="f">
              <v:stroke joinstyle="round"/>
              <v:path arrowok="t"/>
              <v:textbox>
                <w:txbxContent>
                  <w:p w14:paraId="1269BB16" w14:textId="77777777" w:rsidR="00663FF1" w:rsidRDefault="00663FF1" w:rsidP="000B51C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4472C4" w:themeColor="accent1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4472C4" w:themeColor="accent1"/>
                        <w:sz w:val="16"/>
                        <w:szCs w:val="16"/>
                      </w:rPr>
                      <w:t>PRACOVNÍ VERZE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4AACA" w14:textId="52510AC4" w:rsidR="00663FF1" w:rsidRDefault="00663FF1" w:rsidP="0097249B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2FAA564C" wp14:editId="03F64AC0">
          <wp:simplePos x="0" y="0"/>
          <wp:positionH relativeFrom="column">
            <wp:posOffset>1093392</wp:posOffset>
          </wp:positionH>
          <wp:positionV relativeFrom="paragraph">
            <wp:posOffset>-233823</wp:posOffset>
          </wp:positionV>
          <wp:extent cx="4211955" cy="390418"/>
          <wp:effectExtent l="0" t="0" r="0" b="381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ázek 2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87" b="50013"/>
                  <a:stretch/>
                </pic:blipFill>
                <pic:spPr bwMode="auto">
                  <a:xfrm>
                    <a:off x="0" y="0"/>
                    <a:ext cx="4211955" cy="3904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E84ECF" w14:textId="0DE85652" w:rsidR="00663FF1" w:rsidRDefault="00663FF1" w:rsidP="0097249B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26FC"/>
    <w:multiLevelType w:val="hybridMultilevel"/>
    <w:tmpl w:val="AF9C72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E3640"/>
    <w:multiLevelType w:val="multilevel"/>
    <w:tmpl w:val="29DE8238"/>
    <w:styleLink w:val="Aktulnseznam3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0AC717CF"/>
    <w:multiLevelType w:val="multilevel"/>
    <w:tmpl w:val="0D76CE9E"/>
    <w:styleLink w:val="Aktulnseznam7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900" w:hanging="180"/>
      </w:p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0CBF39C2"/>
    <w:multiLevelType w:val="multilevel"/>
    <w:tmpl w:val="F1EEF004"/>
    <w:lvl w:ilvl="0">
      <w:start w:val="1"/>
      <w:numFmt w:val="decimal"/>
      <w:pStyle w:val="Nadpis1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00" w:hanging="4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1A9236B"/>
    <w:multiLevelType w:val="multilevel"/>
    <w:tmpl w:val="5B16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788" w:hanging="708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044F7E"/>
    <w:multiLevelType w:val="multilevel"/>
    <w:tmpl w:val="A5FE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730888"/>
    <w:multiLevelType w:val="multilevel"/>
    <w:tmpl w:val="29DE8238"/>
    <w:styleLink w:val="Styl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17A136EB"/>
    <w:multiLevelType w:val="hybridMultilevel"/>
    <w:tmpl w:val="428EC584"/>
    <w:lvl w:ilvl="0" w:tplc="28E0A3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B1DF3"/>
    <w:multiLevelType w:val="hybridMultilevel"/>
    <w:tmpl w:val="54C454F2"/>
    <w:lvl w:ilvl="0" w:tplc="28E0A3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C281E"/>
    <w:multiLevelType w:val="hybridMultilevel"/>
    <w:tmpl w:val="6CA45E94"/>
    <w:lvl w:ilvl="0" w:tplc="1BECAA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9B563C2"/>
    <w:multiLevelType w:val="hybridMultilevel"/>
    <w:tmpl w:val="C8C83EBE"/>
    <w:lvl w:ilvl="0" w:tplc="28E0A37E">
      <w:start w:val="1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1C133830"/>
    <w:multiLevelType w:val="hybridMultilevel"/>
    <w:tmpl w:val="0DACD0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409F7"/>
    <w:multiLevelType w:val="multilevel"/>
    <w:tmpl w:val="14BCD604"/>
    <w:styleLink w:val="Aktulnsezna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A2358"/>
    <w:multiLevelType w:val="multilevel"/>
    <w:tmpl w:val="4B14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EC2606"/>
    <w:multiLevelType w:val="hybridMultilevel"/>
    <w:tmpl w:val="FE3041B0"/>
    <w:lvl w:ilvl="0" w:tplc="6C64D024">
      <w:start w:val="1"/>
      <w:numFmt w:val="lowerLetter"/>
      <w:pStyle w:val="Nadpis6"/>
      <w:lvlText w:val="%1)"/>
      <w:lvlJc w:val="left"/>
      <w:pPr>
        <w:ind w:left="720" w:hanging="360"/>
      </w:pPr>
      <w:rPr>
        <w:color w:val="000000" w:themeColor="text1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2123D2"/>
    <w:multiLevelType w:val="multilevel"/>
    <w:tmpl w:val="29DE8238"/>
    <w:numStyleLink w:val="Styl1"/>
  </w:abstractNum>
  <w:abstractNum w:abstractNumId="16" w15:restartNumberingAfterBreak="0">
    <w:nsid w:val="2DF71E1D"/>
    <w:multiLevelType w:val="hybridMultilevel"/>
    <w:tmpl w:val="D9EE4230"/>
    <w:lvl w:ilvl="0" w:tplc="7F9C2270">
      <w:start w:val="6"/>
      <w:numFmt w:val="bullet"/>
      <w:lvlText w:val="-"/>
      <w:lvlJc w:val="left"/>
      <w:pPr>
        <w:ind w:left="720" w:hanging="360"/>
      </w:pPr>
      <w:rPr>
        <w:rFonts w:ascii="Liberation Serif" w:eastAsia="SimSun" w:hAnsi="Liberation Serif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A6BB4"/>
    <w:multiLevelType w:val="hybridMultilevel"/>
    <w:tmpl w:val="A8148A46"/>
    <w:lvl w:ilvl="0" w:tplc="28E0A37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5D79F8"/>
    <w:multiLevelType w:val="multilevel"/>
    <w:tmpl w:val="00A8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290155"/>
    <w:multiLevelType w:val="hybridMultilevel"/>
    <w:tmpl w:val="796EF9DA"/>
    <w:lvl w:ilvl="0" w:tplc="DE02B3E0">
      <w:start w:val="1"/>
      <w:numFmt w:val="decimal"/>
      <w:lvlText w:val="(%1)"/>
      <w:lvlJc w:val="left"/>
      <w:pPr>
        <w:ind w:left="502" w:hanging="360"/>
      </w:pPr>
      <w:rPr>
        <w:rFonts w:ascii="Arial" w:eastAsia="Calibri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BC36A3"/>
    <w:multiLevelType w:val="hybridMultilevel"/>
    <w:tmpl w:val="9872BB36"/>
    <w:lvl w:ilvl="0" w:tplc="C472C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DE94F5C"/>
    <w:multiLevelType w:val="multilevel"/>
    <w:tmpl w:val="54C80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665CB1"/>
    <w:multiLevelType w:val="multilevel"/>
    <w:tmpl w:val="6C1CD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upperRoman"/>
      <w:pStyle w:val="Nadpis2"/>
      <w:lvlText w:val="%2."/>
      <w:lvlJc w:val="right"/>
      <w:pPr>
        <w:ind w:left="900" w:hanging="1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42766EEA"/>
    <w:multiLevelType w:val="multilevel"/>
    <w:tmpl w:val="94E0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12E1C"/>
    <w:multiLevelType w:val="multilevel"/>
    <w:tmpl w:val="46EAD948"/>
    <w:styleLink w:val="Aktulnsezna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5" w15:restartNumberingAfterBreak="0">
    <w:nsid w:val="4BCE5C06"/>
    <w:multiLevelType w:val="hybridMultilevel"/>
    <w:tmpl w:val="55E47C1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EBD6E8A"/>
    <w:multiLevelType w:val="multilevel"/>
    <w:tmpl w:val="29DE8238"/>
    <w:styleLink w:val="Aktulnseznam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7" w15:restartNumberingAfterBreak="0">
    <w:nsid w:val="564732CB"/>
    <w:multiLevelType w:val="hybridMultilevel"/>
    <w:tmpl w:val="9BAA5BB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BC438BA"/>
    <w:multiLevelType w:val="multilevel"/>
    <w:tmpl w:val="29DE8238"/>
    <w:numStyleLink w:val="Aktulnseznam4"/>
  </w:abstractNum>
  <w:abstractNum w:abstractNumId="29" w15:restartNumberingAfterBreak="0">
    <w:nsid w:val="5D734755"/>
    <w:multiLevelType w:val="hybridMultilevel"/>
    <w:tmpl w:val="4E08D78E"/>
    <w:lvl w:ilvl="0" w:tplc="8B9EAAD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18" w:hanging="360"/>
      </w:pPr>
    </w:lvl>
    <w:lvl w:ilvl="2" w:tplc="0405001B" w:tentative="1">
      <w:start w:val="1"/>
      <w:numFmt w:val="lowerRoman"/>
      <w:lvlText w:val="%3."/>
      <w:lvlJc w:val="right"/>
      <w:pPr>
        <w:ind w:left="2738" w:hanging="180"/>
      </w:pPr>
    </w:lvl>
    <w:lvl w:ilvl="3" w:tplc="0405000F" w:tentative="1">
      <w:start w:val="1"/>
      <w:numFmt w:val="decimal"/>
      <w:lvlText w:val="%4."/>
      <w:lvlJc w:val="left"/>
      <w:pPr>
        <w:ind w:left="3458" w:hanging="360"/>
      </w:pPr>
    </w:lvl>
    <w:lvl w:ilvl="4" w:tplc="04050019" w:tentative="1">
      <w:start w:val="1"/>
      <w:numFmt w:val="lowerLetter"/>
      <w:lvlText w:val="%5."/>
      <w:lvlJc w:val="left"/>
      <w:pPr>
        <w:ind w:left="4178" w:hanging="360"/>
      </w:pPr>
    </w:lvl>
    <w:lvl w:ilvl="5" w:tplc="0405001B" w:tentative="1">
      <w:start w:val="1"/>
      <w:numFmt w:val="lowerRoman"/>
      <w:lvlText w:val="%6."/>
      <w:lvlJc w:val="right"/>
      <w:pPr>
        <w:ind w:left="4898" w:hanging="180"/>
      </w:pPr>
    </w:lvl>
    <w:lvl w:ilvl="6" w:tplc="0405000F" w:tentative="1">
      <w:start w:val="1"/>
      <w:numFmt w:val="decimal"/>
      <w:lvlText w:val="%7."/>
      <w:lvlJc w:val="left"/>
      <w:pPr>
        <w:ind w:left="5618" w:hanging="360"/>
      </w:pPr>
    </w:lvl>
    <w:lvl w:ilvl="7" w:tplc="04050019" w:tentative="1">
      <w:start w:val="1"/>
      <w:numFmt w:val="lowerLetter"/>
      <w:lvlText w:val="%8."/>
      <w:lvlJc w:val="left"/>
      <w:pPr>
        <w:ind w:left="6338" w:hanging="360"/>
      </w:pPr>
    </w:lvl>
    <w:lvl w:ilvl="8" w:tplc="0405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30" w15:restartNumberingAfterBreak="0">
    <w:nsid w:val="61AD7A38"/>
    <w:multiLevelType w:val="multilevel"/>
    <w:tmpl w:val="DDAA4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63462D43"/>
    <w:multiLevelType w:val="hybridMultilevel"/>
    <w:tmpl w:val="5EB47F6E"/>
    <w:lvl w:ilvl="0" w:tplc="7F9C227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Liberation Serif" w:eastAsia="SimSun" w:hAnsi="Liberation Serif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2" w15:restartNumberingAfterBreak="0">
    <w:nsid w:val="65843546"/>
    <w:multiLevelType w:val="multilevel"/>
    <w:tmpl w:val="A20E864E"/>
    <w:styleLink w:val="Aktulnseznam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6E0D365C"/>
    <w:multiLevelType w:val="hybridMultilevel"/>
    <w:tmpl w:val="D3340710"/>
    <w:lvl w:ilvl="0" w:tplc="6C6A87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4" w15:restartNumberingAfterBreak="0">
    <w:nsid w:val="75D01031"/>
    <w:multiLevelType w:val="multilevel"/>
    <w:tmpl w:val="AB68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1954CF"/>
    <w:multiLevelType w:val="multilevel"/>
    <w:tmpl w:val="1F2C4C3A"/>
    <w:styleLink w:val="Aktulnseznam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7A1C43EC"/>
    <w:multiLevelType w:val="hybridMultilevel"/>
    <w:tmpl w:val="E820C6BE"/>
    <w:lvl w:ilvl="0" w:tplc="28E0A3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427128"/>
    <w:multiLevelType w:val="multilevel"/>
    <w:tmpl w:val="A5FC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1"/>
  </w:num>
  <w:num w:numId="3">
    <w:abstractNumId w:val="37"/>
  </w:num>
  <w:num w:numId="4">
    <w:abstractNumId w:val="13"/>
  </w:num>
  <w:num w:numId="5">
    <w:abstractNumId w:val="18"/>
  </w:num>
  <w:num w:numId="6">
    <w:abstractNumId w:val="23"/>
  </w:num>
  <w:num w:numId="7">
    <w:abstractNumId w:val="34"/>
  </w:num>
  <w:num w:numId="8">
    <w:abstractNumId w:val="4"/>
  </w:num>
  <w:num w:numId="9">
    <w:abstractNumId w:val="21"/>
  </w:num>
  <w:num w:numId="10">
    <w:abstractNumId w:val="5"/>
  </w:num>
  <w:num w:numId="11">
    <w:abstractNumId w:val="17"/>
  </w:num>
  <w:num w:numId="12">
    <w:abstractNumId w:val="16"/>
  </w:num>
  <w:num w:numId="13">
    <w:abstractNumId w:val="8"/>
  </w:num>
  <w:num w:numId="14">
    <w:abstractNumId w:val="27"/>
  </w:num>
  <w:num w:numId="15">
    <w:abstractNumId w:val="30"/>
  </w:num>
  <w:num w:numId="16">
    <w:abstractNumId w:val="3"/>
  </w:num>
  <w:num w:numId="17">
    <w:abstractNumId w:val="22"/>
  </w:num>
  <w:num w:numId="18">
    <w:abstractNumId w:val="24"/>
  </w:num>
  <w:num w:numId="19">
    <w:abstractNumId w:val="14"/>
  </w:num>
  <w:num w:numId="20">
    <w:abstractNumId w:val="14"/>
    <w:lvlOverride w:ilvl="0">
      <w:startOverride w:val="1"/>
    </w:lvlOverride>
  </w:num>
  <w:num w:numId="21">
    <w:abstractNumId w:val="35"/>
  </w:num>
  <w:num w:numId="22">
    <w:abstractNumId w:val="1"/>
  </w:num>
  <w:num w:numId="23">
    <w:abstractNumId w:val="26"/>
  </w:num>
  <w:num w:numId="24">
    <w:abstractNumId w:val="14"/>
    <w:lvlOverride w:ilvl="0">
      <w:startOverride w:val="1"/>
    </w:lvlOverride>
  </w:num>
  <w:num w:numId="25">
    <w:abstractNumId w:val="12"/>
  </w:num>
  <w:num w:numId="26">
    <w:abstractNumId w:val="32"/>
  </w:num>
  <w:num w:numId="27">
    <w:abstractNumId w:val="10"/>
  </w:num>
  <w:num w:numId="28">
    <w:abstractNumId w:val="2"/>
  </w:num>
  <w:num w:numId="29">
    <w:abstractNumId w:val="7"/>
  </w:num>
  <w:num w:numId="30">
    <w:abstractNumId w:val="36"/>
  </w:num>
  <w:num w:numId="31">
    <w:abstractNumId w:val="0"/>
  </w:num>
  <w:num w:numId="32">
    <w:abstractNumId w:val="25"/>
  </w:num>
  <w:num w:numId="33">
    <w:abstractNumId w:val="20"/>
  </w:num>
  <w:num w:numId="34">
    <w:abstractNumId w:val="28"/>
    <w:lvlOverride w:ilvl="0">
      <w:lvl w:ilvl="0">
        <w:numFmt w:val="decimal"/>
        <w:lvlText w:val=""/>
        <w:lvlJc w:val="left"/>
      </w:lvl>
    </w:lvlOverride>
  </w:num>
  <w:num w:numId="35">
    <w:abstractNumId w:val="15"/>
  </w:num>
  <w:num w:numId="36">
    <w:abstractNumId w:val="6"/>
  </w:num>
  <w:num w:numId="37">
    <w:abstractNumId w:val="33"/>
  </w:num>
  <w:num w:numId="38">
    <w:abstractNumId w:val="31"/>
  </w:num>
  <w:num w:numId="39">
    <w:abstractNumId w:val="9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44D"/>
    <w:rsid w:val="00000F96"/>
    <w:rsid w:val="000013D4"/>
    <w:rsid w:val="00002078"/>
    <w:rsid w:val="00003594"/>
    <w:rsid w:val="0000609B"/>
    <w:rsid w:val="00007030"/>
    <w:rsid w:val="000074E6"/>
    <w:rsid w:val="0000785A"/>
    <w:rsid w:val="00007873"/>
    <w:rsid w:val="00010BEB"/>
    <w:rsid w:val="000112F2"/>
    <w:rsid w:val="0001140B"/>
    <w:rsid w:val="000115D4"/>
    <w:rsid w:val="000124C0"/>
    <w:rsid w:val="00013054"/>
    <w:rsid w:val="000138A0"/>
    <w:rsid w:val="00013C4B"/>
    <w:rsid w:val="0001492A"/>
    <w:rsid w:val="0001693A"/>
    <w:rsid w:val="00016C70"/>
    <w:rsid w:val="00020AF2"/>
    <w:rsid w:val="00020EF1"/>
    <w:rsid w:val="000214C9"/>
    <w:rsid w:val="00021BB6"/>
    <w:rsid w:val="00021D92"/>
    <w:rsid w:val="0002280F"/>
    <w:rsid w:val="0002467E"/>
    <w:rsid w:val="00025FA3"/>
    <w:rsid w:val="00026F2F"/>
    <w:rsid w:val="00030DFC"/>
    <w:rsid w:val="00032D4F"/>
    <w:rsid w:val="00033C63"/>
    <w:rsid w:val="00033D39"/>
    <w:rsid w:val="00035DAD"/>
    <w:rsid w:val="000368F3"/>
    <w:rsid w:val="00036FAC"/>
    <w:rsid w:val="00037416"/>
    <w:rsid w:val="0004021E"/>
    <w:rsid w:val="00041E5F"/>
    <w:rsid w:val="00042994"/>
    <w:rsid w:val="000435CA"/>
    <w:rsid w:val="00043865"/>
    <w:rsid w:val="00044D91"/>
    <w:rsid w:val="00044DC8"/>
    <w:rsid w:val="000458E7"/>
    <w:rsid w:val="000463C6"/>
    <w:rsid w:val="00046532"/>
    <w:rsid w:val="00050BB8"/>
    <w:rsid w:val="00050BD0"/>
    <w:rsid w:val="00050FEE"/>
    <w:rsid w:val="00051715"/>
    <w:rsid w:val="000533A5"/>
    <w:rsid w:val="000533ED"/>
    <w:rsid w:val="00053B55"/>
    <w:rsid w:val="00053FBD"/>
    <w:rsid w:val="0005407C"/>
    <w:rsid w:val="00054705"/>
    <w:rsid w:val="00054BF9"/>
    <w:rsid w:val="00055376"/>
    <w:rsid w:val="00055FFF"/>
    <w:rsid w:val="00056808"/>
    <w:rsid w:val="00057167"/>
    <w:rsid w:val="000576C5"/>
    <w:rsid w:val="00060B9B"/>
    <w:rsid w:val="000617F4"/>
    <w:rsid w:val="00064A0E"/>
    <w:rsid w:val="00064DC3"/>
    <w:rsid w:val="00066A7B"/>
    <w:rsid w:val="00066C0B"/>
    <w:rsid w:val="000670AC"/>
    <w:rsid w:val="00067E37"/>
    <w:rsid w:val="0007027D"/>
    <w:rsid w:val="000711DC"/>
    <w:rsid w:val="0007147F"/>
    <w:rsid w:val="000726AB"/>
    <w:rsid w:val="0007288F"/>
    <w:rsid w:val="000736D1"/>
    <w:rsid w:val="00073746"/>
    <w:rsid w:val="000743F3"/>
    <w:rsid w:val="00074458"/>
    <w:rsid w:val="00074968"/>
    <w:rsid w:val="00074AAA"/>
    <w:rsid w:val="00074F3F"/>
    <w:rsid w:val="000754AF"/>
    <w:rsid w:val="000758BD"/>
    <w:rsid w:val="00075B17"/>
    <w:rsid w:val="00075D27"/>
    <w:rsid w:val="00076998"/>
    <w:rsid w:val="00077B35"/>
    <w:rsid w:val="000805DC"/>
    <w:rsid w:val="00080CBA"/>
    <w:rsid w:val="0008294B"/>
    <w:rsid w:val="00082CB1"/>
    <w:rsid w:val="0008359E"/>
    <w:rsid w:val="00084A08"/>
    <w:rsid w:val="00084FF9"/>
    <w:rsid w:val="00085D0E"/>
    <w:rsid w:val="00085D4B"/>
    <w:rsid w:val="00086336"/>
    <w:rsid w:val="00087403"/>
    <w:rsid w:val="00087AD9"/>
    <w:rsid w:val="00092171"/>
    <w:rsid w:val="0009258B"/>
    <w:rsid w:val="00092FAF"/>
    <w:rsid w:val="000936BF"/>
    <w:rsid w:val="0009380D"/>
    <w:rsid w:val="000948CC"/>
    <w:rsid w:val="0009537D"/>
    <w:rsid w:val="00095575"/>
    <w:rsid w:val="00096200"/>
    <w:rsid w:val="00096E7A"/>
    <w:rsid w:val="000A00C8"/>
    <w:rsid w:val="000A0378"/>
    <w:rsid w:val="000A06DB"/>
    <w:rsid w:val="000A08C8"/>
    <w:rsid w:val="000A1089"/>
    <w:rsid w:val="000A18D9"/>
    <w:rsid w:val="000A253A"/>
    <w:rsid w:val="000A2B7E"/>
    <w:rsid w:val="000A2ED7"/>
    <w:rsid w:val="000A3CA4"/>
    <w:rsid w:val="000B0A15"/>
    <w:rsid w:val="000B1639"/>
    <w:rsid w:val="000B274F"/>
    <w:rsid w:val="000B4635"/>
    <w:rsid w:val="000B4DE8"/>
    <w:rsid w:val="000B51C5"/>
    <w:rsid w:val="000B520B"/>
    <w:rsid w:val="000B6C71"/>
    <w:rsid w:val="000B7E01"/>
    <w:rsid w:val="000B7EFB"/>
    <w:rsid w:val="000C0579"/>
    <w:rsid w:val="000C1B01"/>
    <w:rsid w:val="000C251B"/>
    <w:rsid w:val="000C2899"/>
    <w:rsid w:val="000C3296"/>
    <w:rsid w:val="000C34FA"/>
    <w:rsid w:val="000C3DE9"/>
    <w:rsid w:val="000C3FFB"/>
    <w:rsid w:val="000C4B3F"/>
    <w:rsid w:val="000C4DAD"/>
    <w:rsid w:val="000C4FED"/>
    <w:rsid w:val="000C5002"/>
    <w:rsid w:val="000C548C"/>
    <w:rsid w:val="000C5502"/>
    <w:rsid w:val="000C5774"/>
    <w:rsid w:val="000C6247"/>
    <w:rsid w:val="000C6309"/>
    <w:rsid w:val="000C6BE2"/>
    <w:rsid w:val="000C75F3"/>
    <w:rsid w:val="000C79D7"/>
    <w:rsid w:val="000D076D"/>
    <w:rsid w:val="000D3B1A"/>
    <w:rsid w:val="000D4F34"/>
    <w:rsid w:val="000D5302"/>
    <w:rsid w:val="000D68FF"/>
    <w:rsid w:val="000D6C66"/>
    <w:rsid w:val="000D7231"/>
    <w:rsid w:val="000D72BA"/>
    <w:rsid w:val="000D75D0"/>
    <w:rsid w:val="000E01EE"/>
    <w:rsid w:val="000E0638"/>
    <w:rsid w:val="000E0732"/>
    <w:rsid w:val="000E0B8D"/>
    <w:rsid w:val="000E1706"/>
    <w:rsid w:val="000E1DB3"/>
    <w:rsid w:val="000E223B"/>
    <w:rsid w:val="000E2C60"/>
    <w:rsid w:val="000E39FD"/>
    <w:rsid w:val="000E4CD8"/>
    <w:rsid w:val="000E53E5"/>
    <w:rsid w:val="000E6525"/>
    <w:rsid w:val="000E7851"/>
    <w:rsid w:val="000E7995"/>
    <w:rsid w:val="000F00BD"/>
    <w:rsid w:val="000F0A1D"/>
    <w:rsid w:val="000F2960"/>
    <w:rsid w:val="000F3190"/>
    <w:rsid w:val="000F3AF2"/>
    <w:rsid w:val="000F3B92"/>
    <w:rsid w:val="000F3C74"/>
    <w:rsid w:val="000F3E1E"/>
    <w:rsid w:val="000F4BD5"/>
    <w:rsid w:val="000F4D55"/>
    <w:rsid w:val="000F5988"/>
    <w:rsid w:val="000F5CB5"/>
    <w:rsid w:val="000F669D"/>
    <w:rsid w:val="00101614"/>
    <w:rsid w:val="00101E47"/>
    <w:rsid w:val="00102B06"/>
    <w:rsid w:val="0010320B"/>
    <w:rsid w:val="00105316"/>
    <w:rsid w:val="00110193"/>
    <w:rsid w:val="001101B2"/>
    <w:rsid w:val="00112468"/>
    <w:rsid w:val="00114209"/>
    <w:rsid w:val="0011542C"/>
    <w:rsid w:val="00115D10"/>
    <w:rsid w:val="001216EA"/>
    <w:rsid w:val="00122144"/>
    <w:rsid w:val="00122539"/>
    <w:rsid w:val="00122595"/>
    <w:rsid w:val="00123585"/>
    <w:rsid w:val="00124B53"/>
    <w:rsid w:val="00125718"/>
    <w:rsid w:val="00125A5A"/>
    <w:rsid w:val="001273FA"/>
    <w:rsid w:val="00127452"/>
    <w:rsid w:val="00127641"/>
    <w:rsid w:val="00133090"/>
    <w:rsid w:val="001349C1"/>
    <w:rsid w:val="001351C1"/>
    <w:rsid w:val="00135711"/>
    <w:rsid w:val="00136C6E"/>
    <w:rsid w:val="001375AD"/>
    <w:rsid w:val="00137B2D"/>
    <w:rsid w:val="00137C21"/>
    <w:rsid w:val="001406A7"/>
    <w:rsid w:val="0014263E"/>
    <w:rsid w:val="00142E83"/>
    <w:rsid w:val="001431D6"/>
    <w:rsid w:val="00143426"/>
    <w:rsid w:val="0014367E"/>
    <w:rsid w:val="00143BF1"/>
    <w:rsid w:val="00145CC6"/>
    <w:rsid w:val="00146B39"/>
    <w:rsid w:val="00146FA6"/>
    <w:rsid w:val="00147C0E"/>
    <w:rsid w:val="001505EC"/>
    <w:rsid w:val="00152325"/>
    <w:rsid w:val="001535BE"/>
    <w:rsid w:val="00153C4A"/>
    <w:rsid w:val="00155AF1"/>
    <w:rsid w:val="00156A64"/>
    <w:rsid w:val="001573D3"/>
    <w:rsid w:val="00157ACD"/>
    <w:rsid w:val="0016090D"/>
    <w:rsid w:val="00161F57"/>
    <w:rsid w:val="001631C5"/>
    <w:rsid w:val="0016335E"/>
    <w:rsid w:val="0016352E"/>
    <w:rsid w:val="00164004"/>
    <w:rsid w:val="001642FC"/>
    <w:rsid w:val="001649A7"/>
    <w:rsid w:val="00165763"/>
    <w:rsid w:val="00166C02"/>
    <w:rsid w:val="00167ECE"/>
    <w:rsid w:val="0017199C"/>
    <w:rsid w:val="00171E7C"/>
    <w:rsid w:val="00171FC7"/>
    <w:rsid w:val="001730BD"/>
    <w:rsid w:val="001736AC"/>
    <w:rsid w:val="001743B3"/>
    <w:rsid w:val="00175DAA"/>
    <w:rsid w:val="00175F4E"/>
    <w:rsid w:val="00175F76"/>
    <w:rsid w:val="00176035"/>
    <w:rsid w:val="00176040"/>
    <w:rsid w:val="00176346"/>
    <w:rsid w:val="00177E3D"/>
    <w:rsid w:val="00177E4D"/>
    <w:rsid w:val="00180BE3"/>
    <w:rsid w:val="001822EA"/>
    <w:rsid w:val="00182AA7"/>
    <w:rsid w:val="00183936"/>
    <w:rsid w:val="0018394F"/>
    <w:rsid w:val="00183BD7"/>
    <w:rsid w:val="00184B4E"/>
    <w:rsid w:val="00185DA1"/>
    <w:rsid w:val="00185ECD"/>
    <w:rsid w:val="00186300"/>
    <w:rsid w:val="001866DC"/>
    <w:rsid w:val="00187CF8"/>
    <w:rsid w:val="00190215"/>
    <w:rsid w:val="0019111A"/>
    <w:rsid w:val="00191CA5"/>
    <w:rsid w:val="0019310F"/>
    <w:rsid w:val="00193EB0"/>
    <w:rsid w:val="001A3511"/>
    <w:rsid w:val="001A40E9"/>
    <w:rsid w:val="001A4E39"/>
    <w:rsid w:val="001A5D4B"/>
    <w:rsid w:val="001A673E"/>
    <w:rsid w:val="001A7713"/>
    <w:rsid w:val="001B02CD"/>
    <w:rsid w:val="001B0F21"/>
    <w:rsid w:val="001B20B0"/>
    <w:rsid w:val="001B2AD6"/>
    <w:rsid w:val="001B2ED7"/>
    <w:rsid w:val="001B3E83"/>
    <w:rsid w:val="001B4023"/>
    <w:rsid w:val="001B566C"/>
    <w:rsid w:val="001B5E74"/>
    <w:rsid w:val="001B658C"/>
    <w:rsid w:val="001B6E09"/>
    <w:rsid w:val="001B7AFB"/>
    <w:rsid w:val="001C08B2"/>
    <w:rsid w:val="001C1F97"/>
    <w:rsid w:val="001C24BD"/>
    <w:rsid w:val="001C3DB0"/>
    <w:rsid w:val="001C3E94"/>
    <w:rsid w:val="001C587F"/>
    <w:rsid w:val="001C5CB9"/>
    <w:rsid w:val="001C6330"/>
    <w:rsid w:val="001C63F8"/>
    <w:rsid w:val="001C6416"/>
    <w:rsid w:val="001D0620"/>
    <w:rsid w:val="001D197A"/>
    <w:rsid w:val="001D2A99"/>
    <w:rsid w:val="001D3C98"/>
    <w:rsid w:val="001D3D83"/>
    <w:rsid w:val="001D68FD"/>
    <w:rsid w:val="001D723B"/>
    <w:rsid w:val="001E026F"/>
    <w:rsid w:val="001E045E"/>
    <w:rsid w:val="001E0592"/>
    <w:rsid w:val="001E1299"/>
    <w:rsid w:val="001E15C6"/>
    <w:rsid w:val="001E2BC0"/>
    <w:rsid w:val="001E4751"/>
    <w:rsid w:val="001E64E4"/>
    <w:rsid w:val="001E6F53"/>
    <w:rsid w:val="001F11E9"/>
    <w:rsid w:val="001F2681"/>
    <w:rsid w:val="001F3700"/>
    <w:rsid w:val="001F5131"/>
    <w:rsid w:val="001F621E"/>
    <w:rsid w:val="001F69FA"/>
    <w:rsid w:val="001F6C83"/>
    <w:rsid w:val="00200F4B"/>
    <w:rsid w:val="00203E40"/>
    <w:rsid w:val="00204493"/>
    <w:rsid w:val="00204D2E"/>
    <w:rsid w:val="002064DF"/>
    <w:rsid w:val="002064FA"/>
    <w:rsid w:val="00206DA8"/>
    <w:rsid w:val="00207D19"/>
    <w:rsid w:val="00210047"/>
    <w:rsid w:val="002100E0"/>
    <w:rsid w:val="0021058B"/>
    <w:rsid w:val="002116EB"/>
    <w:rsid w:val="00211B90"/>
    <w:rsid w:val="00212AE3"/>
    <w:rsid w:val="002132FB"/>
    <w:rsid w:val="00213E41"/>
    <w:rsid w:val="002149F3"/>
    <w:rsid w:val="002151CD"/>
    <w:rsid w:val="002152C7"/>
    <w:rsid w:val="0021610C"/>
    <w:rsid w:val="00217AF6"/>
    <w:rsid w:val="00217C10"/>
    <w:rsid w:val="00217DDE"/>
    <w:rsid w:val="00217F9D"/>
    <w:rsid w:val="0022016B"/>
    <w:rsid w:val="00222A6A"/>
    <w:rsid w:val="00222BC4"/>
    <w:rsid w:val="0022391E"/>
    <w:rsid w:val="00223CD2"/>
    <w:rsid w:val="002245DA"/>
    <w:rsid w:val="0022468D"/>
    <w:rsid w:val="0022486D"/>
    <w:rsid w:val="002257A4"/>
    <w:rsid w:val="0022631B"/>
    <w:rsid w:val="0022638A"/>
    <w:rsid w:val="0022663F"/>
    <w:rsid w:val="00226E6F"/>
    <w:rsid w:val="00227B9F"/>
    <w:rsid w:val="00230B26"/>
    <w:rsid w:val="00231FF9"/>
    <w:rsid w:val="00233715"/>
    <w:rsid w:val="00233929"/>
    <w:rsid w:val="00236A5D"/>
    <w:rsid w:val="00240988"/>
    <w:rsid w:val="002411DC"/>
    <w:rsid w:val="0024126C"/>
    <w:rsid w:val="002415A7"/>
    <w:rsid w:val="002423F3"/>
    <w:rsid w:val="002425D5"/>
    <w:rsid w:val="00242C26"/>
    <w:rsid w:val="00244528"/>
    <w:rsid w:val="00245E90"/>
    <w:rsid w:val="00246C64"/>
    <w:rsid w:val="00247065"/>
    <w:rsid w:val="00250336"/>
    <w:rsid w:val="00250895"/>
    <w:rsid w:val="002508C5"/>
    <w:rsid w:val="00250F95"/>
    <w:rsid w:val="00252C6E"/>
    <w:rsid w:val="002530AF"/>
    <w:rsid w:val="00255275"/>
    <w:rsid w:val="002559B1"/>
    <w:rsid w:val="00255B19"/>
    <w:rsid w:val="00256A8E"/>
    <w:rsid w:val="00256EAF"/>
    <w:rsid w:val="00256F95"/>
    <w:rsid w:val="0025717F"/>
    <w:rsid w:val="002572E2"/>
    <w:rsid w:val="002575E4"/>
    <w:rsid w:val="00257BED"/>
    <w:rsid w:val="002600C4"/>
    <w:rsid w:val="00260B32"/>
    <w:rsid w:val="002611A4"/>
    <w:rsid w:val="00261D0C"/>
    <w:rsid w:val="002620E5"/>
    <w:rsid w:val="002626A1"/>
    <w:rsid w:val="00262B43"/>
    <w:rsid w:val="002635DB"/>
    <w:rsid w:val="00263A5F"/>
    <w:rsid w:val="00264414"/>
    <w:rsid w:val="002644A9"/>
    <w:rsid w:val="00265654"/>
    <w:rsid w:val="00266907"/>
    <w:rsid w:val="00270E46"/>
    <w:rsid w:val="00270ED8"/>
    <w:rsid w:val="00271ECB"/>
    <w:rsid w:val="002720F1"/>
    <w:rsid w:val="00276906"/>
    <w:rsid w:val="00277736"/>
    <w:rsid w:val="00280545"/>
    <w:rsid w:val="00282ADB"/>
    <w:rsid w:val="00284F3F"/>
    <w:rsid w:val="00285725"/>
    <w:rsid w:val="00285886"/>
    <w:rsid w:val="00285A7D"/>
    <w:rsid w:val="00286653"/>
    <w:rsid w:val="00287918"/>
    <w:rsid w:val="00290E8E"/>
    <w:rsid w:val="002914E7"/>
    <w:rsid w:val="00291BC4"/>
    <w:rsid w:val="002921CE"/>
    <w:rsid w:val="002931BE"/>
    <w:rsid w:val="00293400"/>
    <w:rsid w:val="00293E0F"/>
    <w:rsid w:val="00294185"/>
    <w:rsid w:val="002943F3"/>
    <w:rsid w:val="002949E4"/>
    <w:rsid w:val="00295905"/>
    <w:rsid w:val="00295D55"/>
    <w:rsid w:val="0029703A"/>
    <w:rsid w:val="002A0EB3"/>
    <w:rsid w:val="002A1B6E"/>
    <w:rsid w:val="002A24D4"/>
    <w:rsid w:val="002A25CE"/>
    <w:rsid w:val="002A2D18"/>
    <w:rsid w:val="002A2E02"/>
    <w:rsid w:val="002A491A"/>
    <w:rsid w:val="002A4CD2"/>
    <w:rsid w:val="002A614B"/>
    <w:rsid w:val="002A649B"/>
    <w:rsid w:val="002A7460"/>
    <w:rsid w:val="002A7AB6"/>
    <w:rsid w:val="002B077B"/>
    <w:rsid w:val="002B171E"/>
    <w:rsid w:val="002B2957"/>
    <w:rsid w:val="002B2ECB"/>
    <w:rsid w:val="002B30A3"/>
    <w:rsid w:val="002B30EB"/>
    <w:rsid w:val="002B3987"/>
    <w:rsid w:val="002B3D91"/>
    <w:rsid w:val="002B62A0"/>
    <w:rsid w:val="002B6857"/>
    <w:rsid w:val="002B748F"/>
    <w:rsid w:val="002B7EE8"/>
    <w:rsid w:val="002C0B27"/>
    <w:rsid w:val="002C1067"/>
    <w:rsid w:val="002C3802"/>
    <w:rsid w:val="002C4220"/>
    <w:rsid w:val="002C5470"/>
    <w:rsid w:val="002C5E35"/>
    <w:rsid w:val="002C66FC"/>
    <w:rsid w:val="002C7CCA"/>
    <w:rsid w:val="002D1E21"/>
    <w:rsid w:val="002D23C6"/>
    <w:rsid w:val="002D342C"/>
    <w:rsid w:val="002D4141"/>
    <w:rsid w:val="002D5FA1"/>
    <w:rsid w:val="002E0336"/>
    <w:rsid w:val="002E1E50"/>
    <w:rsid w:val="002E2C8B"/>
    <w:rsid w:val="002E2E57"/>
    <w:rsid w:val="002E388E"/>
    <w:rsid w:val="002E4FBA"/>
    <w:rsid w:val="002E506A"/>
    <w:rsid w:val="002E5DC9"/>
    <w:rsid w:val="002E77B3"/>
    <w:rsid w:val="002E7C07"/>
    <w:rsid w:val="002E7D4C"/>
    <w:rsid w:val="002F010E"/>
    <w:rsid w:val="002F057C"/>
    <w:rsid w:val="002F0F80"/>
    <w:rsid w:val="002F156A"/>
    <w:rsid w:val="002F1E08"/>
    <w:rsid w:val="002F1F7A"/>
    <w:rsid w:val="002F35E2"/>
    <w:rsid w:val="002F3613"/>
    <w:rsid w:val="002F3C63"/>
    <w:rsid w:val="002F469F"/>
    <w:rsid w:val="002F6516"/>
    <w:rsid w:val="0030125A"/>
    <w:rsid w:val="00301866"/>
    <w:rsid w:val="0030241F"/>
    <w:rsid w:val="0030304D"/>
    <w:rsid w:val="003034BF"/>
    <w:rsid w:val="0030371D"/>
    <w:rsid w:val="00303766"/>
    <w:rsid w:val="00303C26"/>
    <w:rsid w:val="00303D46"/>
    <w:rsid w:val="00304156"/>
    <w:rsid w:val="003045B5"/>
    <w:rsid w:val="0030499F"/>
    <w:rsid w:val="00305880"/>
    <w:rsid w:val="00306335"/>
    <w:rsid w:val="00307A54"/>
    <w:rsid w:val="003106A6"/>
    <w:rsid w:val="00310BB9"/>
    <w:rsid w:val="00310CCD"/>
    <w:rsid w:val="003114B6"/>
    <w:rsid w:val="00311870"/>
    <w:rsid w:val="003126C7"/>
    <w:rsid w:val="00312FAE"/>
    <w:rsid w:val="0031320C"/>
    <w:rsid w:val="00313753"/>
    <w:rsid w:val="00313FF6"/>
    <w:rsid w:val="00314F24"/>
    <w:rsid w:val="003172C6"/>
    <w:rsid w:val="003173A6"/>
    <w:rsid w:val="00320099"/>
    <w:rsid w:val="00320352"/>
    <w:rsid w:val="003208DA"/>
    <w:rsid w:val="00320D41"/>
    <w:rsid w:val="00321A11"/>
    <w:rsid w:val="00321B54"/>
    <w:rsid w:val="003222C1"/>
    <w:rsid w:val="003223A8"/>
    <w:rsid w:val="00322CA9"/>
    <w:rsid w:val="00323EAF"/>
    <w:rsid w:val="0032409D"/>
    <w:rsid w:val="003257BE"/>
    <w:rsid w:val="003259A8"/>
    <w:rsid w:val="00325E6A"/>
    <w:rsid w:val="0033154D"/>
    <w:rsid w:val="003320FC"/>
    <w:rsid w:val="0033268F"/>
    <w:rsid w:val="00332BF6"/>
    <w:rsid w:val="00333361"/>
    <w:rsid w:val="00334CB1"/>
    <w:rsid w:val="00336B2A"/>
    <w:rsid w:val="003370AE"/>
    <w:rsid w:val="00337800"/>
    <w:rsid w:val="003403DE"/>
    <w:rsid w:val="0034072C"/>
    <w:rsid w:val="00340960"/>
    <w:rsid w:val="00341DFA"/>
    <w:rsid w:val="00342320"/>
    <w:rsid w:val="00342680"/>
    <w:rsid w:val="0034368E"/>
    <w:rsid w:val="0034383A"/>
    <w:rsid w:val="00343934"/>
    <w:rsid w:val="00344AC9"/>
    <w:rsid w:val="0034593D"/>
    <w:rsid w:val="00345E94"/>
    <w:rsid w:val="00347152"/>
    <w:rsid w:val="003475B2"/>
    <w:rsid w:val="00347A8A"/>
    <w:rsid w:val="00347F05"/>
    <w:rsid w:val="00350CDA"/>
    <w:rsid w:val="00350F5D"/>
    <w:rsid w:val="003512B8"/>
    <w:rsid w:val="00352363"/>
    <w:rsid w:val="00352756"/>
    <w:rsid w:val="003557BE"/>
    <w:rsid w:val="00355C22"/>
    <w:rsid w:val="00356313"/>
    <w:rsid w:val="00356317"/>
    <w:rsid w:val="00356B3E"/>
    <w:rsid w:val="00356C22"/>
    <w:rsid w:val="0035776A"/>
    <w:rsid w:val="00357786"/>
    <w:rsid w:val="00357B0A"/>
    <w:rsid w:val="00357D90"/>
    <w:rsid w:val="003600CD"/>
    <w:rsid w:val="00360C8F"/>
    <w:rsid w:val="003623F3"/>
    <w:rsid w:val="00362533"/>
    <w:rsid w:val="00364306"/>
    <w:rsid w:val="00364352"/>
    <w:rsid w:val="003645EC"/>
    <w:rsid w:val="00365404"/>
    <w:rsid w:val="00366A50"/>
    <w:rsid w:val="00366D14"/>
    <w:rsid w:val="00367690"/>
    <w:rsid w:val="003700F2"/>
    <w:rsid w:val="00371603"/>
    <w:rsid w:val="00372F6B"/>
    <w:rsid w:val="00373376"/>
    <w:rsid w:val="00373451"/>
    <w:rsid w:val="00373599"/>
    <w:rsid w:val="003736FE"/>
    <w:rsid w:val="00374922"/>
    <w:rsid w:val="00374EE8"/>
    <w:rsid w:val="0037606E"/>
    <w:rsid w:val="0037696E"/>
    <w:rsid w:val="00376B44"/>
    <w:rsid w:val="00376D92"/>
    <w:rsid w:val="00376E9C"/>
    <w:rsid w:val="003778E8"/>
    <w:rsid w:val="00377B99"/>
    <w:rsid w:val="00380E16"/>
    <w:rsid w:val="00380F72"/>
    <w:rsid w:val="00382689"/>
    <w:rsid w:val="00383717"/>
    <w:rsid w:val="00383CEE"/>
    <w:rsid w:val="0038468D"/>
    <w:rsid w:val="00384B9F"/>
    <w:rsid w:val="003862CB"/>
    <w:rsid w:val="00386722"/>
    <w:rsid w:val="00386A42"/>
    <w:rsid w:val="00386ACA"/>
    <w:rsid w:val="00386D36"/>
    <w:rsid w:val="003873C7"/>
    <w:rsid w:val="00387EB3"/>
    <w:rsid w:val="00390441"/>
    <w:rsid w:val="0039046D"/>
    <w:rsid w:val="0039071D"/>
    <w:rsid w:val="0039146A"/>
    <w:rsid w:val="00391A03"/>
    <w:rsid w:val="003927A1"/>
    <w:rsid w:val="003934BE"/>
    <w:rsid w:val="00393AB5"/>
    <w:rsid w:val="00393F62"/>
    <w:rsid w:val="00394375"/>
    <w:rsid w:val="00394EA7"/>
    <w:rsid w:val="0039555B"/>
    <w:rsid w:val="003955AF"/>
    <w:rsid w:val="00395816"/>
    <w:rsid w:val="00396F6D"/>
    <w:rsid w:val="00397336"/>
    <w:rsid w:val="0039798F"/>
    <w:rsid w:val="003A01B7"/>
    <w:rsid w:val="003A0E12"/>
    <w:rsid w:val="003A1570"/>
    <w:rsid w:val="003A1709"/>
    <w:rsid w:val="003A1F35"/>
    <w:rsid w:val="003A2214"/>
    <w:rsid w:val="003A3819"/>
    <w:rsid w:val="003A3DC4"/>
    <w:rsid w:val="003A561A"/>
    <w:rsid w:val="003A56FE"/>
    <w:rsid w:val="003A5CC0"/>
    <w:rsid w:val="003A6235"/>
    <w:rsid w:val="003A7841"/>
    <w:rsid w:val="003A7EF0"/>
    <w:rsid w:val="003B076F"/>
    <w:rsid w:val="003B0819"/>
    <w:rsid w:val="003B1601"/>
    <w:rsid w:val="003B1B58"/>
    <w:rsid w:val="003B21C1"/>
    <w:rsid w:val="003B28F9"/>
    <w:rsid w:val="003B436C"/>
    <w:rsid w:val="003B4B17"/>
    <w:rsid w:val="003B4DBA"/>
    <w:rsid w:val="003B6417"/>
    <w:rsid w:val="003B6505"/>
    <w:rsid w:val="003B6590"/>
    <w:rsid w:val="003B686F"/>
    <w:rsid w:val="003B7758"/>
    <w:rsid w:val="003B7F3B"/>
    <w:rsid w:val="003C0F9F"/>
    <w:rsid w:val="003C17FA"/>
    <w:rsid w:val="003C1AB8"/>
    <w:rsid w:val="003C2364"/>
    <w:rsid w:val="003C30C5"/>
    <w:rsid w:val="003C5ED1"/>
    <w:rsid w:val="003C645A"/>
    <w:rsid w:val="003C73CC"/>
    <w:rsid w:val="003C7409"/>
    <w:rsid w:val="003C7455"/>
    <w:rsid w:val="003C7FB2"/>
    <w:rsid w:val="003D230E"/>
    <w:rsid w:val="003D249D"/>
    <w:rsid w:val="003D2A45"/>
    <w:rsid w:val="003D3201"/>
    <w:rsid w:val="003D3E6C"/>
    <w:rsid w:val="003D41E8"/>
    <w:rsid w:val="003D52F9"/>
    <w:rsid w:val="003D5BBE"/>
    <w:rsid w:val="003D64F3"/>
    <w:rsid w:val="003D69D0"/>
    <w:rsid w:val="003D6E1B"/>
    <w:rsid w:val="003D7BE3"/>
    <w:rsid w:val="003E01A9"/>
    <w:rsid w:val="003E0690"/>
    <w:rsid w:val="003E08D6"/>
    <w:rsid w:val="003E13F2"/>
    <w:rsid w:val="003E3BA1"/>
    <w:rsid w:val="003E405A"/>
    <w:rsid w:val="003E46F8"/>
    <w:rsid w:val="003E4900"/>
    <w:rsid w:val="003E4D91"/>
    <w:rsid w:val="003E57C0"/>
    <w:rsid w:val="003E5805"/>
    <w:rsid w:val="003E5C12"/>
    <w:rsid w:val="003E6109"/>
    <w:rsid w:val="003E7A31"/>
    <w:rsid w:val="003E7DCE"/>
    <w:rsid w:val="003F15CA"/>
    <w:rsid w:val="003F168A"/>
    <w:rsid w:val="003F2E0C"/>
    <w:rsid w:val="003F3A1F"/>
    <w:rsid w:val="003F6EA7"/>
    <w:rsid w:val="003F7731"/>
    <w:rsid w:val="003F7FAD"/>
    <w:rsid w:val="00400843"/>
    <w:rsid w:val="00400B00"/>
    <w:rsid w:val="004018BF"/>
    <w:rsid w:val="0040444E"/>
    <w:rsid w:val="004049E4"/>
    <w:rsid w:val="00404DEF"/>
    <w:rsid w:val="004056C0"/>
    <w:rsid w:val="00405786"/>
    <w:rsid w:val="00405812"/>
    <w:rsid w:val="004062EA"/>
    <w:rsid w:val="00407C61"/>
    <w:rsid w:val="00410091"/>
    <w:rsid w:val="004102D7"/>
    <w:rsid w:val="00410DBE"/>
    <w:rsid w:val="00411749"/>
    <w:rsid w:val="00412522"/>
    <w:rsid w:val="00413763"/>
    <w:rsid w:val="00413795"/>
    <w:rsid w:val="0041409F"/>
    <w:rsid w:val="0041464D"/>
    <w:rsid w:val="00414D3F"/>
    <w:rsid w:val="004154C9"/>
    <w:rsid w:val="00415798"/>
    <w:rsid w:val="004159B6"/>
    <w:rsid w:val="004161DC"/>
    <w:rsid w:val="004166F5"/>
    <w:rsid w:val="0041704C"/>
    <w:rsid w:val="00417C36"/>
    <w:rsid w:val="0042015F"/>
    <w:rsid w:val="004208E4"/>
    <w:rsid w:val="00420D10"/>
    <w:rsid w:val="00422373"/>
    <w:rsid w:val="00422DE6"/>
    <w:rsid w:val="004235CC"/>
    <w:rsid w:val="004240BF"/>
    <w:rsid w:val="00425829"/>
    <w:rsid w:val="00426635"/>
    <w:rsid w:val="0042680C"/>
    <w:rsid w:val="004270D2"/>
    <w:rsid w:val="00427D5F"/>
    <w:rsid w:val="00430168"/>
    <w:rsid w:val="004302D8"/>
    <w:rsid w:val="0043080F"/>
    <w:rsid w:val="004308B3"/>
    <w:rsid w:val="00430D57"/>
    <w:rsid w:val="004330A3"/>
    <w:rsid w:val="00433EAA"/>
    <w:rsid w:val="00434633"/>
    <w:rsid w:val="004346EF"/>
    <w:rsid w:val="004347CE"/>
    <w:rsid w:val="00435065"/>
    <w:rsid w:val="00435A8C"/>
    <w:rsid w:val="00436A5D"/>
    <w:rsid w:val="00437ED2"/>
    <w:rsid w:val="0044013C"/>
    <w:rsid w:val="00441B36"/>
    <w:rsid w:val="00441EE3"/>
    <w:rsid w:val="00442EC3"/>
    <w:rsid w:val="00443DB3"/>
    <w:rsid w:val="004440E1"/>
    <w:rsid w:val="00444D36"/>
    <w:rsid w:val="004453A4"/>
    <w:rsid w:val="0044605E"/>
    <w:rsid w:val="00446F1D"/>
    <w:rsid w:val="004470DE"/>
    <w:rsid w:val="00447208"/>
    <w:rsid w:val="004517D1"/>
    <w:rsid w:val="00452369"/>
    <w:rsid w:val="00452736"/>
    <w:rsid w:val="00453499"/>
    <w:rsid w:val="00453676"/>
    <w:rsid w:val="00454CF6"/>
    <w:rsid w:val="0045674A"/>
    <w:rsid w:val="00457A8E"/>
    <w:rsid w:val="00457BC5"/>
    <w:rsid w:val="00457BEE"/>
    <w:rsid w:val="0046103B"/>
    <w:rsid w:val="00462668"/>
    <w:rsid w:val="00463019"/>
    <w:rsid w:val="00465C5A"/>
    <w:rsid w:val="00471343"/>
    <w:rsid w:val="00472908"/>
    <w:rsid w:val="00473341"/>
    <w:rsid w:val="00473AEF"/>
    <w:rsid w:val="0047446B"/>
    <w:rsid w:val="004747B9"/>
    <w:rsid w:val="00475ADA"/>
    <w:rsid w:val="00475CDE"/>
    <w:rsid w:val="00476072"/>
    <w:rsid w:val="00477CF8"/>
    <w:rsid w:val="0048051D"/>
    <w:rsid w:val="00480F3E"/>
    <w:rsid w:val="00483249"/>
    <w:rsid w:val="004847B2"/>
    <w:rsid w:val="00484CFF"/>
    <w:rsid w:val="00486643"/>
    <w:rsid w:val="00487A6A"/>
    <w:rsid w:val="00487B30"/>
    <w:rsid w:val="00490699"/>
    <w:rsid w:val="00490DBA"/>
    <w:rsid w:val="00490E3E"/>
    <w:rsid w:val="0049139A"/>
    <w:rsid w:val="0049161A"/>
    <w:rsid w:val="00492206"/>
    <w:rsid w:val="00494030"/>
    <w:rsid w:val="0049448F"/>
    <w:rsid w:val="004948E9"/>
    <w:rsid w:val="004949B8"/>
    <w:rsid w:val="00495976"/>
    <w:rsid w:val="0049644E"/>
    <w:rsid w:val="00497BBE"/>
    <w:rsid w:val="004A1008"/>
    <w:rsid w:val="004A24C5"/>
    <w:rsid w:val="004A24CA"/>
    <w:rsid w:val="004A2F12"/>
    <w:rsid w:val="004A40B8"/>
    <w:rsid w:val="004A7034"/>
    <w:rsid w:val="004B0D2A"/>
    <w:rsid w:val="004B1653"/>
    <w:rsid w:val="004B1D58"/>
    <w:rsid w:val="004B1E0A"/>
    <w:rsid w:val="004B312D"/>
    <w:rsid w:val="004B41AD"/>
    <w:rsid w:val="004B4B21"/>
    <w:rsid w:val="004B4C48"/>
    <w:rsid w:val="004B4E68"/>
    <w:rsid w:val="004B51E1"/>
    <w:rsid w:val="004B5421"/>
    <w:rsid w:val="004B5B13"/>
    <w:rsid w:val="004B69E3"/>
    <w:rsid w:val="004C038D"/>
    <w:rsid w:val="004C1290"/>
    <w:rsid w:val="004C1B24"/>
    <w:rsid w:val="004C377C"/>
    <w:rsid w:val="004C390C"/>
    <w:rsid w:val="004C3B36"/>
    <w:rsid w:val="004C3F15"/>
    <w:rsid w:val="004C470E"/>
    <w:rsid w:val="004C4E7A"/>
    <w:rsid w:val="004C4F10"/>
    <w:rsid w:val="004C6746"/>
    <w:rsid w:val="004C6AB4"/>
    <w:rsid w:val="004C6EEC"/>
    <w:rsid w:val="004D0726"/>
    <w:rsid w:val="004D2066"/>
    <w:rsid w:val="004D22DE"/>
    <w:rsid w:val="004D264D"/>
    <w:rsid w:val="004D3519"/>
    <w:rsid w:val="004D3F64"/>
    <w:rsid w:val="004D40D7"/>
    <w:rsid w:val="004D57CF"/>
    <w:rsid w:val="004D5A5A"/>
    <w:rsid w:val="004D6CDD"/>
    <w:rsid w:val="004D7125"/>
    <w:rsid w:val="004D7791"/>
    <w:rsid w:val="004D7AA2"/>
    <w:rsid w:val="004E11CA"/>
    <w:rsid w:val="004E180E"/>
    <w:rsid w:val="004E2054"/>
    <w:rsid w:val="004E2115"/>
    <w:rsid w:val="004E54ED"/>
    <w:rsid w:val="004F0107"/>
    <w:rsid w:val="004F0241"/>
    <w:rsid w:val="004F05B6"/>
    <w:rsid w:val="004F1D6C"/>
    <w:rsid w:val="004F1F8A"/>
    <w:rsid w:val="004F2401"/>
    <w:rsid w:val="004F30ED"/>
    <w:rsid w:val="004F3813"/>
    <w:rsid w:val="004F38F9"/>
    <w:rsid w:val="004F46B7"/>
    <w:rsid w:val="004F4FA0"/>
    <w:rsid w:val="004F5926"/>
    <w:rsid w:val="004F6CD2"/>
    <w:rsid w:val="004F7A8C"/>
    <w:rsid w:val="004F7F76"/>
    <w:rsid w:val="00501323"/>
    <w:rsid w:val="0050163A"/>
    <w:rsid w:val="005019C4"/>
    <w:rsid w:val="00502347"/>
    <w:rsid w:val="005024BE"/>
    <w:rsid w:val="00502F15"/>
    <w:rsid w:val="005032A9"/>
    <w:rsid w:val="00503AF8"/>
    <w:rsid w:val="00503C7A"/>
    <w:rsid w:val="0050569A"/>
    <w:rsid w:val="005068FF"/>
    <w:rsid w:val="00507125"/>
    <w:rsid w:val="00507181"/>
    <w:rsid w:val="0050759E"/>
    <w:rsid w:val="0051330C"/>
    <w:rsid w:val="0051491F"/>
    <w:rsid w:val="00514C36"/>
    <w:rsid w:val="00514DA4"/>
    <w:rsid w:val="00515338"/>
    <w:rsid w:val="005158B1"/>
    <w:rsid w:val="00515DF3"/>
    <w:rsid w:val="00516253"/>
    <w:rsid w:val="00516F62"/>
    <w:rsid w:val="005172A8"/>
    <w:rsid w:val="0052058A"/>
    <w:rsid w:val="005205DF"/>
    <w:rsid w:val="00522C54"/>
    <w:rsid w:val="005235FC"/>
    <w:rsid w:val="00523C91"/>
    <w:rsid w:val="00523DE6"/>
    <w:rsid w:val="005248E3"/>
    <w:rsid w:val="00526300"/>
    <w:rsid w:val="00526CB0"/>
    <w:rsid w:val="00530439"/>
    <w:rsid w:val="00530B3E"/>
    <w:rsid w:val="00530D69"/>
    <w:rsid w:val="00530F8D"/>
    <w:rsid w:val="00531E2D"/>
    <w:rsid w:val="00532D7E"/>
    <w:rsid w:val="00534A1F"/>
    <w:rsid w:val="00535789"/>
    <w:rsid w:val="00536D6A"/>
    <w:rsid w:val="00536ED8"/>
    <w:rsid w:val="00540664"/>
    <w:rsid w:val="00540837"/>
    <w:rsid w:val="00540E56"/>
    <w:rsid w:val="00542982"/>
    <w:rsid w:val="00542E63"/>
    <w:rsid w:val="00542F3C"/>
    <w:rsid w:val="00543161"/>
    <w:rsid w:val="005431C0"/>
    <w:rsid w:val="00546C66"/>
    <w:rsid w:val="0054781D"/>
    <w:rsid w:val="00550A5B"/>
    <w:rsid w:val="00552827"/>
    <w:rsid w:val="00553258"/>
    <w:rsid w:val="0055344E"/>
    <w:rsid w:val="00554B17"/>
    <w:rsid w:val="00555879"/>
    <w:rsid w:val="005573B8"/>
    <w:rsid w:val="00560251"/>
    <w:rsid w:val="0056088A"/>
    <w:rsid w:val="00561369"/>
    <w:rsid w:val="00562FC5"/>
    <w:rsid w:val="00563323"/>
    <w:rsid w:val="00565398"/>
    <w:rsid w:val="00566AD6"/>
    <w:rsid w:val="00567453"/>
    <w:rsid w:val="0056752A"/>
    <w:rsid w:val="005714FD"/>
    <w:rsid w:val="00572868"/>
    <w:rsid w:val="00572A2C"/>
    <w:rsid w:val="005739D4"/>
    <w:rsid w:val="0057405B"/>
    <w:rsid w:val="00574ADB"/>
    <w:rsid w:val="00574C49"/>
    <w:rsid w:val="00575DE5"/>
    <w:rsid w:val="00576276"/>
    <w:rsid w:val="00576834"/>
    <w:rsid w:val="00577A23"/>
    <w:rsid w:val="00580612"/>
    <w:rsid w:val="00581396"/>
    <w:rsid w:val="00581407"/>
    <w:rsid w:val="00581C16"/>
    <w:rsid w:val="00581D08"/>
    <w:rsid w:val="00582A52"/>
    <w:rsid w:val="00582C6F"/>
    <w:rsid w:val="00582D19"/>
    <w:rsid w:val="005833EA"/>
    <w:rsid w:val="00583828"/>
    <w:rsid w:val="005844A0"/>
    <w:rsid w:val="00584657"/>
    <w:rsid w:val="005846D6"/>
    <w:rsid w:val="00584AD5"/>
    <w:rsid w:val="0058543F"/>
    <w:rsid w:val="0058583E"/>
    <w:rsid w:val="00586A5F"/>
    <w:rsid w:val="00586B57"/>
    <w:rsid w:val="00587F77"/>
    <w:rsid w:val="00591BC8"/>
    <w:rsid w:val="00593311"/>
    <w:rsid w:val="00593373"/>
    <w:rsid w:val="005934FC"/>
    <w:rsid w:val="005938A8"/>
    <w:rsid w:val="0059486E"/>
    <w:rsid w:val="00597157"/>
    <w:rsid w:val="00597366"/>
    <w:rsid w:val="005A0183"/>
    <w:rsid w:val="005A0484"/>
    <w:rsid w:val="005A08A1"/>
    <w:rsid w:val="005A1B31"/>
    <w:rsid w:val="005A20E6"/>
    <w:rsid w:val="005A243D"/>
    <w:rsid w:val="005A2E4E"/>
    <w:rsid w:val="005A3DF3"/>
    <w:rsid w:val="005A45EB"/>
    <w:rsid w:val="005A4BB6"/>
    <w:rsid w:val="005A6E34"/>
    <w:rsid w:val="005A77D6"/>
    <w:rsid w:val="005B0CF1"/>
    <w:rsid w:val="005B193C"/>
    <w:rsid w:val="005B23CD"/>
    <w:rsid w:val="005B3843"/>
    <w:rsid w:val="005B3BC4"/>
    <w:rsid w:val="005B46FC"/>
    <w:rsid w:val="005B48E2"/>
    <w:rsid w:val="005B61EE"/>
    <w:rsid w:val="005B74AA"/>
    <w:rsid w:val="005B752E"/>
    <w:rsid w:val="005B764B"/>
    <w:rsid w:val="005C1A84"/>
    <w:rsid w:val="005C244F"/>
    <w:rsid w:val="005C3212"/>
    <w:rsid w:val="005C34CA"/>
    <w:rsid w:val="005C395D"/>
    <w:rsid w:val="005C5E9E"/>
    <w:rsid w:val="005C6571"/>
    <w:rsid w:val="005C7269"/>
    <w:rsid w:val="005D31A4"/>
    <w:rsid w:val="005D4862"/>
    <w:rsid w:val="005D5B2B"/>
    <w:rsid w:val="005D6765"/>
    <w:rsid w:val="005D69DD"/>
    <w:rsid w:val="005D6B71"/>
    <w:rsid w:val="005D6E5C"/>
    <w:rsid w:val="005D7137"/>
    <w:rsid w:val="005E18B9"/>
    <w:rsid w:val="005E1B3C"/>
    <w:rsid w:val="005E225C"/>
    <w:rsid w:val="005E30C1"/>
    <w:rsid w:val="005E31C8"/>
    <w:rsid w:val="005E39C6"/>
    <w:rsid w:val="005E39F7"/>
    <w:rsid w:val="005E4124"/>
    <w:rsid w:val="005E4ADA"/>
    <w:rsid w:val="005E4F12"/>
    <w:rsid w:val="005E52DF"/>
    <w:rsid w:val="005E5BEE"/>
    <w:rsid w:val="005E7B3A"/>
    <w:rsid w:val="005E7F6D"/>
    <w:rsid w:val="005E7FCD"/>
    <w:rsid w:val="005F0256"/>
    <w:rsid w:val="005F0A7C"/>
    <w:rsid w:val="005F12BE"/>
    <w:rsid w:val="005F1B65"/>
    <w:rsid w:val="005F2365"/>
    <w:rsid w:val="005F44CA"/>
    <w:rsid w:val="005F4D9C"/>
    <w:rsid w:val="005F506F"/>
    <w:rsid w:val="005F6A86"/>
    <w:rsid w:val="005F779D"/>
    <w:rsid w:val="005F7C1A"/>
    <w:rsid w:val="00602485"/>
    <w:rsid w:val="006026AD"/>
    <w:rsid w:val="006029AD"/>
    <w:rsid w:val="00602D7E"/>
    <w:rsid w:val="00602ECC"/>
    <w:rsid w:val="006031AC"/>
    <w:rsid w:val="00603489"/>
    <w:rsid w:val="00603C43"/>
    <w:rsid w:val="0060474E"/>
    <w:rsid w:val="00606547"/>
    <w:rsid w:val="00606713"/>
    <w:rsid w:val="00607658"/>
    <w:rsid w:val="00607661"/>
    <w:rsid w:val="00610675"/>
    <w:rsid w:val="0061144D"/>
    <w:rsid w:val="00611E9A"/>
    <w:rsid w:val="00611F88"/>
    <w:rsid w:val="00612695"/>
    <w:rsid w:val="0061436C"/>
    <w:rsid w:val="006147A8"/>
    <w:rsid w:val="00614F70"/>
    <w:rsid w:val="00615225"/>
    <w:rsid w:val="00615ABF"/>
    <w:rsid w:val="00617DFA"/>
    <w:rsid w:val="00620238"/>
    <w:rsid w:val="006217FD"/>
    <w:rsid w:val="00621A0A"/>
    <w:rsid w:val="006220ED"/>
    <w:rsid w:val="006224A2"/>
    <w:rsid w:val="0062270A"/>
    <w:rsid w:val="00622B84"/>
    <w:rsid w:val="006249A6"/>
    <w:rsid w:val="00626047"/>
    <w:rsid w:val="00627173"/>
    <w:rsid w:val="00627DE3"/>
    <w:rsid w:val="006308CF"/>
    <w:rsid w:val="00631141"/>
    <w:rsid w:val="006329E0"/>
    <w:rsid w:val="00633DEB"/>
    <w:rsid w:val="00634049"/>
    <w:rsid w:val="00634276"/>
    <w:rsid w:val="00634338"/>
    <w:rsid w:val="00634D97"/>
    <w:rsid w:val="006358DB"/>
    <w:rsid w:val="00635FA4"/>
    <w:rsid w:val="0063615F"/>
    <w:rsid w:val="0063718B"/>
    <w:rsid w:val="00640324"/>
    <w:rsid w:val="00640467"/>
    <w:rsid w:val="00640639"/>
    <w:rsid w:val="00641908"/>
    <w:rsid w:val="00641C94"/>
    <w:rsid w:val="0064428E"/>
    <w:rsid w:val="00644709"/>
    <w:rsid w:val="0064585F"/>
    <w:rsid w:val="006464B8"/>
    <w:rsid w:val="00652AA0"/>
    <w:rsid w:val="0065378B"/>
    <w:rsid w:val="006543E6"/>
    <w:rsid w:val="00655D65"/>
    <w:rsid w:val="00656287"/>
    <w:rsid w:val="006570AA"/>
    <w:rsid w:val="00660DE6"/>
    <w:rsid w:val="00661E24"/>
    <w:rsid w:val="00662090"/>
    <w:rsid w:val="006625E6"/>
    <w:rsid w:val="00663AA0"/>
    <w:rsid w:val="00663FF1"/>
    <w:rsid w:val="0066508B"/>
    <w:rsid w:val="006651F4"/>
    <w:rsid w:val="00667C3C"/>
    <w:rsid w:val="00667F76"/>
    <w:rsid w:val="00667F90"/>
    <w:rsid w:val="006717A5"/>
    <w:rsid w:val="00671F59"/>
    <w:rsid w:val="00672BA4"/>
    <w:rsid w:val="006732D9"/>
    <w:rsid w:val="00673CA0"/>
    <w:rsid w:val="00674012"/>
    <w:rsid w:val="00674BF0"/>
    <w:rsid w:val="00674C7A"/>
    <w:rsid w:val="00675331"/>
    <w:rsid w:val="00677663"/>
    <w:rsid w:val="006811C5"/>
    <w:rsid w:val="0068159A"/>
    <w:rsid w:val="00681BEF"/>
    <w:rsid w:val="00682BD8"/>
    <w:rsid w:val="00683A78"/>
    <w:rsid w:val="006841CB"/>
    <w:rsid w:val="006843DA"/>
    <w:rsid w:val="006846E4"/>
    <w:rsid w:val="006848BF"/>
    <w:rsid w:val="00685586"/>
    <w:rsid w:val="006860B5"/>
    <w:rsid w:val="00686660"/>
    <w:rsid w:val="00686E08"/>
    <w:rsid w:val="00686FC6"/>
    <w:rsid w:val="00687865"/>
    <w:rsid w:val="00690C6C"/>
    <w:rsid w:val="00692691"/>
    <w:rsid w:val="00692C26"/>
    <w:rsid w:val="006932D6"/>
    <w:rsid w:val="0069409A"/>
    <w:rsid w:val="0069756E"/>
    <w:rsid w:val="006A1531"/>
    <w:rsid w:val="006A16A1"/>
    <w:rsid w:val="006A188E"/>
    <w:rsid w:val="006A2282"/>
    <w:rsid w:val="006A3FB6"/>
    <w:rsid w:val="006A5E41"/>
    <w:rsid w:val="006A6BB0"/>
    <w:rsid w:val="006A6F96"/>
    <w:rsid w:val="006B1C30"/>
    <w:rsid w:val="006B2178"/>
    <w:rsid w:val="006B35FB"/>
    <w:rsid w:val="006B396F"/>
    <w:rsid w:val="006B43E7"/>
    <w:rsid w:val="006B4C7B"/>
    <w:rsid w:val="006B5C49"/>
    <w:rsid w:val="006B6AEF"/>
    <w:rsid w:val="006B75C8"/>
    <w:rsid w:val="006C00B9"/>
    <w:rsid w:val="006C1893"/>
    <w:rsid w:val="006C1F99"/>
    <w:rsid w:val="006C2095"/>
    <w:rsid w:val="006C33E2"/>
    <w:rsid w:val="006C470D"/>
    <w:rsid w:val="006C5442"/>
    <w:rsid w:val="006C5E18"/>
    <w:rsid w:val="006C6ABC"/>
    <w:rsid w:val="006C6BB5"/>
    <w:rsid w:val="006C7501"/>
    <w:rsid w:val="006C7A44"/>
    <w:rsid w:val="006D00DA"/>
    <w:rsid w:val="006D20B6"/>
    <w:rsid w:val="006D31E7"/>
    <w:rsid w:val="006D36BE"/>
    <w:rsid w:val="006D373E"/>
    <w:rsid w:val="006D4706"/>
    <w:rsid w:val="006D4A10"/>
    <w:rsid w:val="006D4D77"/>
    <w:rsid w:val="006D5997"/>
    <w:rsid w:val="006D6398"/>
    <w:rsid w:val="006D7159"/>
    <w:rsid w:val="006E1860"/>
    <w:rsid w:val="006E3F98"/>
    <w:rsid w:val="006E4721"/>
    <w:rsid w:val="006E487A"/>
    <w:rsid w:val="006E53FF"/>
    <w:rsid w:val="006E716B"/>
    <w:rsid w:val="006F0309"/>
    <w:rsid w:val="006F08A8"/>
    <w:rsid w:val="006F2B87"/>
    <w:rsid w:val="006F3BA2"/>
    <w:rsid w:val="006F4ED9"/>
    <w:rsid w:val="006F5204"/>
    <w:rsid w:val="006F5B2B"/>
    <w:rsid w:val="006F6041"/>
    <w:rsid w:val="006F6593"/>
    <w:rsid w:val="006F662D"/>
    <w:rsid w:val="006F67DD"/>
    <w:rsid w:val="006F7698"/>
    <w:rsid w:val="007008CB"/>
    <w:rsid w:val="00700E24"/>
    <w:rsid w:val="00700F09"/>
    <w:rsid w:val="00701E45"/>
    <w:rsid w:val="0070232F"/>
    <w:rsid w:val="007026FD"/>
    <w:rsid w:val="00703886"/>
    <w:rsid w:val="0070589E"/>
    <w:rsid w:val="00705CDE"/>
    <w:rsid w:val="007074EC"/>
    <w:rsid w:val="00707874"/>
    <w:rsid w:val="00711CB1"/>
    <w:rsid w:val="00712C6D"/>
    <w:rsid w:val="00713063"/>
    <w:rsid w:val="00713169"/>
    <w:rsid w:val="00713243"/>
    <w:rsid w:val="00713D78"/>
    <w:rsid w:val="00715D3E"/>
    <w:rsid w:val="00715F1C"/>
    <w:rsid w:val="0071781D"/>
    <w:rsid w:val="00720544"/>
    <w:rsid w:val="0072062B"/>
    <w:rsid w:val="00721906"/>
    <w:rsid w:val="00721D4F"/>
    <w:rsid w:val="00721E1F"/>
    <w:rsid w:val="007229E2"/>
    <w:rsid w:val="007234CE"/>
    <w:rsid w:val="0072415B"/>
    <w:rsid w:val="0072580A"/>
    <w:rsid w:val="0072678B"/>
    <w:rsid w:val="00726CC6"/>
    <w:rsid w:val="007278FD"/>
    <w:rsid w:val="00730502"/>
    <w:rsid w:val="0073061B"/>
    <w:rsid w:val="00732554"/>
    <w:rsid w:val="007344D3"/>
    <w:rsid w:val="00736FC3"/>
    <w:rsid w:val="0073709E"/>
    <w:rsid w:val="00737920"/>
    <w:rsid w:val="00737D50"/>
    <w:rsid w:val="007409A8"/>
    <w:rsid w:val="007423A3"/>
    <w:rsid w:val="0074283F"/>
    <w:rsid w:val="00742A67"/>
    <w:rsid w:val="00744A4F"/>
    <w:rsid w:val="007458A8"/>
    <w:rsid w:val="007502A9"/>
    <w:rsid w:val="0075299B"/>
    <w:rsid w:val="00753F04"/>
    <w:rsid w:val="007548DB"/>
    <w:rsid w:val="00754A05"/>
    <w:rsid w:val="00754CB3"/>
    <w:rsid w:val="007552D5"/>
    <w:rsid w:val="007556F2"/>
    <w:rsid w:val="007559D0"/>
    <w:rsid w:val="007560F7"/>
    <w:rsid w:val="00760C1E"/>
    <w:rsid w:val="007617CF"/>
    <w:rsid w:val="00761CBC"/>
    <w:rsid w:val="00761D73"/>
    <w:rsid w:val="00761F85"/>
    <w:rsid w:val="007628E1"/>
    <w:rsid w:val="00763146"/>
    <w:rsid w:val="00763C26"/>
    <w:rsid w:val="00763D87"/>
    <w:rsid w:val="00764B1B"/>
    <w:rsid w:val="00765E69"/>
    <w:rsid w:val="00766AFF"/>
    <w:rsid w:val="00767BDD"/>
    <w:rsid w:val="00767D9D"/>
    <w:rsid w:val="00771F07"/>
    <w:rsid w:val="007749C9"/>
    <w:rsid w:val="00775063"/>
    <w:rsid w:val="00775119"/>
    <w:rsid w:val="00775CDC"/>
    <w:rsid w:val="0077617C"/>
    <w:rsid w:val="007765A8"/>
    <w:rsid w:val="0078030C"/>
    <w:rsid w:val="00780437"/>
    <w:rsid w:val="00780B27"/>
    <w:rsid w:val="007835DE"/>
    <w:rsid w:val="00783C06"/>
    <w:rsid w:val="007851E9"/>
    <w:rsid w:val="00785A33"/>
    <w:rsid w:val="00785C52"/>
    <w:rsid w:val="00786286"/>
    <w:rsid w:val="00786B4A"/>
    <w:rsid w:val="007871DB"/>
    <w:rsid w:val="00787485"/>
    <w:rsid w:val="007878EA"/>
    <w:rsid w:val="0079056A"/>
    <w:rsid w:val="00790E50"/>
    <w:rsid w:val="007928BB"/>
    <w:rsid w:val="00793070"/>
    <w:rsid w:val="0079382B"/>
    <w:rsid w:val="00793E86"/>
    <w:rsid w:val="00794101"/>
    <w:rsid w:val="007947EA"/>
    <w:rsid w:val="00794DF0"/>
    <w:rsid w:val="00794FD9"/>
    <w:rsid w:val="007951AC"/>
    <w:rsid w:val="007A1B9B"/>
    <w:rsid w:val="007A2B09"/>
    <w:rsid w:val="007A3404"/>
    <w:rsid w:val="007A4226"/>
    <w:rsid w:val="007A4742"/>
    <w:rsid w:val="007A4CDA"/>
    <w:rsid w:val="007A6B4F"/>
    <w:rsid w:val="007A6D7E"/>
    <w:rsid w:val="007A7CA4"/>
    <w:rsid w:val="007A7EC6"/>
    <w:rsid w:val="007A7F23"/>
    <w:rsid w:val="007B0A18"/>
    <w:rsid w:val="007B1143"/>
    <w:rsid w:val="007B160A"/>
    <w:rsid w:val="007B32EB"/>
    <w:rsid w:val="007B36AE"/>
    <w:rsid w:val="007B3927"/>
    <w:rsid w:val="007B3F0C"/>
    <w:rsid w:val="007B407C"/>
    <w:rsid w:val="007B4C49"/>
    <w:rsid w:val="007B5198"/>
    <w:rsid w:val="007B5C76"/>
    <w:rsid w:val="007B703B"/>
    <w:rsid w:val="007B731E"/>
    <w:rsid w:val="007B7333"/>
    <w:rsid w:val="007C09F4"/>
    <w:rsid w:val="007C0D64"/>
    <w:rsid w:val="007C0E74"/>
    <w:rsid w:val="007C25B0"/>
    <w:rsid w:val="007C39EE"/>
    <w:rsid w:val="007C3F60"/>
    <w:rsid w:val="007C40E1"/>
    <w:rsid w:val="007C4ADF"/>
    <w:rsid w:val="007C5A5A"/>
    <w:rsid w:val="007C65AA"/>
    <w:rsid w:val="007C6CC6"/>
    <w:rsid w:val="007C7EFD"/>
    <w:rsid w:val="007D0029"/>
    <w:rsid w:val="007D0854"/>
    <w:rsid w:val="007D0D2F"/>
    <w:rsid w:val="007D14D6"/>
    <w:rsid w:val="007D2BD5"/>
    <w:rsid w:val="007D2D56"/>
    <w:rsid w:val="007D2F81"/>
    <w:rsid w:val="007D3EE5"/>
    <w:rsid w:val="007D4228"/>
    <w:rsid w:val="007D5102"/>
    <w:rsid w:val="007D6527"/>
    <w:rsid w:val="007D70F8"/>
    <w:rsid w:val="007D7750"/>
    <w:rsid w:val="007E02B0"/>
    <w:rsid w:val="007E1836"/>
    <w:rsid w:val="007E1A3F"/>
    <w:rsid w:val="007E2310"/>
    <w:rsid w:val="007E25AE"/>
    <w:rsid w:val="007E2629"/>
    <w:rsid w:val="007E28D3"/>
    <w:rsid w:val="007E3935"/>
    <w:rsid w:val="007E39ED"/>
    <w:rsid w:val="007E3B3F"/>
    <w:rsid w:val="007E5718"/>
    <w:rsid w:val="007E7606"/>
    <w:rsid w:val="007F05A8"/>
    <w:rsid w:val="007F1386"/>
    <w:rsid w:val="007F17DB"/>
    <w:rsid w:val="007F1E9D"/>
    <w:rsid w:val="007F29F3"/>
    <w:rsid w:val="007F37D8"/>
    <w:rsid w:val="007F4310"/>
    <w:rsid w:val="007F4752"/>
    <w:rsid w:val="007F4D81"/>
    <w:rsid w:val="007F5AA5"/>
    <w:rsid w:val="007F5E32"/>
    <w:rsid w:val="007F65DD"/>
    <w:rsid w:val="007F66EF"/>
    <w:rsid w:val="007F6F51"/>
    <w:rsid w:val="007F711F"/>
    <w:rsid w:val="007F7212"/>
    <w:rsid w:val="007F765E"/>
    <w:rsid w:val="0080051B"/>
    <w:rsid w:val="00803C4F"/>
    <w:rsid w:val="0080553C"/>
    <w:rsid w:val="008061CF"/>
    <w:rsid w:val="008069B8"/>
    <w:rsid w:val="008101AA"/>
    <w:rsid w:val="00810EA4"/>
    <w:rsid w:val="00811112"/>
    <w:rsid w:val="00811FCD"/>
    <w:rsid w:val="00812AF6"/>
    <w:rsid w:val="00812B0A"/>
    <w:rsid w:val="00812E94"/>
    <w:rsid w:val="00814584"/>
    <w:rsid w:val="0081608B"/>
    <w:rsid w:val="0081698E"/>
    <w:rsid w:val="008173FD"/>
    <w:rsid w:val="008175CD"/>
    <w:rsid w:val="00820588"/>
    <w:rsid w:val="008210ED"/>
    <w:rsid w:val="00821939"/>
    <w:rsid w:val="00822BEA"/>
    <w:rsid w:val="00825087"/>
    <w:rsid w:val="00825284"/>
    <w:rsid w:val="0082588C"/>
    <w:rsid w:val="00826EAF"/>
    <w:rsid w:val="00830622"/>
    <w:rsid w:val="00830625"/>
    <w:rsid w:val="0083248B"/>
    <w:rsid w:val="00832B99"/>
    <w:rsid w:val="00833C7F"/>
    <w:rsid w:val="00835D1A"/>
    <w:rsid w:val="008368AE"/>
    <w:rsid w:val="00841C73"/>
    <w:rsid w:val="00842A35"/>
    <w:rsid w:val="008439DB"/>
    <w:rsid w:val="00844031"/>
    <w:rsid w:val="008466B2"/>
    <w:rsid w:val="00847047"/>
    <w:rsid w:val="00847D7B"/>
    <w:rsid w:val="00850594"/>
    <w:rsid w:val="0085059C"/>
    <w:rsid w:val="008509D3"/>
    <w:rsid w:val="00850AA7"/>
    <w:rsid w:val="00850C66"/>
    <w:rsid w:val="0085219E"/>
    <w:rsid w:val="0085574C"/>
    <w:rsid w:val="00855E68"/>
    <w:rsid w:val="008560DC"/>
    <w:rsid w:val="008602CF"/>
    <w:rsid w:val="00860999"/>
    <w:rsid w:val="00860B7D"/>
    <w:rsid w:val="008619AB"/>
    <w:rsid w:val="008624E2"/>
    <w:rsid w:val="00862594"/>
    <w:rsid w:val="00862696"/>
    <w:rsid w:val="00864DA0"/>
    <w:rsid w:val="0086650C"/>
    <w:rsid w:val="00867B7E"/>
    <w:rsid w:val="00867D8A"/>
    <w:rsid w:val="00870013"/>
    <w:rsid w:val="00870C6D"/>
    <w:rsid w:val="008725A4"/>
    <w:rsid w:val="008737DB"/>
    <w:rsid w:val="00875D09"/>
    <w:rsid w:val="0087613D"/>
    <w:rsid w:val="00876688"/>
    <w:rsid w:val="00876896"/>
    <w:rsid w:val="0087788A"/>
    <w:rsid w:val="00877FDD"/>
    <w:rsid w:val="00881121"/>
    <w:rsid w:val="00881357"/>
    <w:rsid w:val="00881AD3"/>
    <w:rsid w:val="00881E8F"/>
    <w:rsid w:val="00882033"/>
    <w:rsid w:val="00882FD7"/>
    <w:rsid w:val="008832E7"/>
    <w:rsid w:val="008837D2"/>
    <w:rsid w:val="00884463"/>
    <w:rsid w:val="008845B7"/>
    <w:rsid w:val="008845E5"/>
    <w:rsid w:val="00885289"/>
    <w:rsid w:val="00886426"/>
    <w:rsid w:val="008867E5"/>
    <w:rsid w:val="00887986"/>
    <w:rsid w:val="00887DB2"/>
    <w:rsid w:val="00890CC3"/>
    <w:rsid w:val="008939EB"/>
    <w:rsid w:val="00893E77"/>
    <w:rsid w:val="00893ED7"/>
    <w:rsid w:val="008941B9"/>
    <w:rsid w:val="00894D63"/>
    <w:rsid w:val="0089570C"/>
    <w:rsid w:val="008957C9"/>
    <w:rsid w:val="00895F2F"/>
    <w:rsid w:val="008963CD"/>
    <w:rsid w:val="00897070"/>
    <w:rsid w:val="008A0CAC"/>
    <w:rsid w:val="008A11C4"/>
    <w:rsid w:val="008A311A"/>
    <w:rsid w:val="008A3C1F"/>
    <w:rsid w:val="008A3E9A"/>
    <w:rsid w:val="008A41D9"/>
    <w:rsid w:val="008A458D"/>
    <w:rsid w:val="008A5367"/>
    <w:rsid w:val="008A62E5"/>
    <w:rsid w:val="008A70C6"/>
    <w:rsid w:val="008A7E55"/>
    <w:rsid w:val="008B1B67"/>
    <w:rsid w:val="008B1F07"/>
    <w:rsid w:val="008B206C"/>
    <w:rsid w:val="008B33D0"/>
    <w:rsid w:val="008B47BF"/>
    <w:rsid w:val="008B5723"/>
    <w:rsid w:val="008B5DAE"/>
    <w:rsid w:val="008B75FE"/>
    <w:rsid w:val="008C1261"/>
    <w:rsid w:val="008C1E4C"/>
    <w:rsid w:val="008C2C64"/>
    <w:rsid w:val="008C35C2"/>
    <w:rsid w:val="008C4386"/>
    <w:rsid w:val="008C4595"/>
    <w:rsid w:val="008C56AF"/>
    <w:rsid w:val="008C7359"/>
    <w:rsid w:val="008C77EE"/>
    <w:rsid w:val="008C79AC"/>
    <w:rsid w:val="008D0019"/>
    <w:rsid w:val="008D06DA"/>
    <w:rsid w:val="008D0D0E"/>
    <w:rsid w:val="008D2C31"/>
    <w:rsid w:val="008D3161"/>
    <w:rsid w:val="008D3E0B"/>
    <w:rsid w:val="008D3E51"/>
    <w:rsid w:val="008D414C"/>
    <w:rsid w:val="008D4676"/>
    <w:rsid w:val="008D4795"/>
    <w:rsid w:val="008D611E"/>
    <w:rsid w:val="008D6E71"/>
    <w:rsid w:val="008D72EF"/>
    <w:rsid w:val="008D7B8C"/>
    <w:rsid w:val="008E0EC0"/>
    <w:rsid w:val="008E14FD"/>
    <w:rsid w:val="008E1F56"/>
    <w:rsid w:val="008E281B"/>
    <w:rsid w:val="008E37F8"/>
    <w:rsid w:val="008E52D4"/>
    <w:rsid w:val="008E6AA0"/>
    <w:rsid w:val="008E71EB"/>
    <w:rsid w:val="008E7CE0"/>
    <w:rsid w:val="008F03A6"/>
    <w:rsid w:val="008F0DD1"/>
    <w:rsid w:val="008F1519"/>
    <w:rsid w:val="008F27C9"/>
    <w:rsid w:val="008F2B37"/>
    <w:rsid w:val="008F3BE0"/>
    <w:rsid w:val="008F4993"/>
    <w:rsid w:val="008F4EBB"/>
    <w:rsid w:val="008F56A0"/>
    <w:rsid w:val="008F56BE"/>
    <w:rsid w:val="008F666B"/>
    <w:rsid w:val="008F66F8"/>
    <w:rsid w:val="008F678C"/>
    <w:rsid w:val="008F73CA"/>
    <w:rsid w:val="008F7A6D"/>
    <w:rsid w:val="008F7C6E"/>
    <w:rsid w:val="0090099E"/>
    <w:rsid w:val="00901C20"/>
    <w:rsid w:val="009029C7"/>
    <w:rsid w:val="0090320B"/>
    <w:rsid w:val="00903526"/>
    <w:rsid w:val="009040C0"/>
    <w:rsid w:val="00904F20"/>
    <w:rsid w:val="009054D0"/>
    <w:rsid w:val="009059CA"/>
    <w:rsid w:val="00906216"/>
    <w:rsid w:val="009062B7"/>
    <w:rsid w:val="00906C27"/>
    <w:rsid w:val="00907057"/>
    <w:rsid w:val="00907277"/>
    <w:rsid w:val="0090786B"/>
    <w:rsid w:val="00907CF2"/>
    <w:rsid w:val="00907D59"/>
    <w:rsid w:val="00907ED5"/>
    <w:rsid w:val="0091041E"/>
    <w:rsid w:val="00912B0C"/>
    <w:rsid w:val="00914A58"/>
    <w:rsid w:val="00915CF1"/>
    <w:rsid w:val="00916100"/>
    <w:rsid w:val="00916788"/>
    <w:rsid w:val="0091678E"/>
    <w:rsid w:val="00916897"/>
    <w:rsid w:val="009170C2"/>
    <w:rsid w:val="009204D5"/>
    <w:rsid w:val="00920CD1"/>
    <w:rsid w:val="00921214"/>
    <w:rsid w:val="009218FE"/>
    <w:rsid w:val="00921B2E"/>
    <w:rsid w:val="00922EAB"/>
    <w:rsid w:val="0092320E"/>
    <w:rsid w:val="009238AA"/>
    <w:rsid w:val="00924AD1"/>
    <w:rsid w:val="00925895"/>
    <w:rsid w:val="009269D6"/>
    <w:rsid w:val="00926FDE"/>
    <w:rsid w:val="00927210"/>
    <w:rsid w:val="00927276"/>
    <w:rsid w:val="0092749E"/>
    <w:rsid w:val="009301D5"/>
    <w:rsid w:val="00931A50"/>
    <w:rsid w:val="00931D3D"/>
    <w:rsid w:val="00932381"/>
    <w:rsid w:val="00933C35"/>
    <w:rsid w:val="009355EA"/>
    <w:rsid w:val="00936D1E"/>
    <w:rsid w:val="0094257A"/>
    <w:rsid w:val="00942B81"/>
    <w:rsid w:val="00942BB7"/>
    <w:rsid w:val="009436B5"/>
    <w:rsid w:val="0094372D"/>
    <w:rsid w:val="00945A48"/>
    <w:rsid w:val="00945B6D"/>
    <w:rsid w:val="00946A35"/>
    <w:rsid w:val="00946D51"/>
    <w:rsid w:val="00951640"/>
    <w:rsid w:val="00951F57"/>
    <w:rsid w:val="00952268"/>
    <w:rsid w:val="00952770"/>
    <w:rsid w:val="009545D5"/>
    <w:rsid w:val="009545F9"/>
    <w:rsid w:val="00954642"/>
    <w:rsid w:val="0095490C"/>
    <w:rsid w:val="009549D5"/>
    <w:rsid w:val="009557BA"/>
    <w:rsid w:val="00955CAA"/>
    <w:rsid w:val="00956495"/>
    <w:rsid w:val="00956D13"/>
    <w:rsid w:val="00957A47"/>
    <w:rsid w:val="00957AFD"/>
    <w:rsid w:val="00960105"/>
    <w:rsid w:val="0096193E"/>
    <w:rsid w:val="009621FE"/>
    <w:rsid w:val="00962656"/>
    <w:rsid w:val="0096269D"/>
    <w:rsid w:val="009633D5"/>
    <w:rsid w:val="00967565"/>
    <w:rsid w:val="00967A4E"/>
    <w:rsid w:val="00970B4D"/>
    <w:rsid w:val="00971740"/>
    <w:rsid w:val="0097249B"/>
    <w:rsid w:val="00973E81"/>
    <w:rsid w:val="009743F7"/>
    <w:rsid w:val="00974633"/>
    <w:rsid w:val="00974BFF"/>
    <w:rsid w:val="00974EB8"/>
    <w:rsid w:val="009753ED"/>
    <w:rsid w:val="00976F0C"/>
    <w:rsid w:val="009773BC"/>
    <w:rsid w:val="00977D92"/>
    <w:rsid w:val="00981D80"/>
    <w:rsid w:val="00981FE3"/>
    <w:rsid w:val="00982798"/>
    <w:rsid w:val="00983488"/>
    <w:rsid w:val="00983BC6"/>
    <w:rsid w:val="00985351"/>
    <w:rsid w:val="009859E7"/>
    <w:rsid w:val="00985A0A"/>
    <w:rsid w:val="00986B6B"/>
    <w:rsid w:val="0098709B"/>
    <w:rsid w:val="009877F1"/>
    <w:rsid w:val="00987914"/>
    <w:rsid w:val="009908D7"/>
    <w:rsid w:val="009916E4"/>
    <w:rsid w:val="00991D2A"/>
    <w:rsid w:val="009926AC"/>
    <w:rsid w:val="00994BEC"/>
    <w:rsid w:val="009966DF"/>
    <w:rsid w:val="00996FF0"/>
    <w:rsid w:val="009970BA"/>
    <w:rsid w:val="00997CA6"/>
    <w:rsid w:val="009A01E9"/>
    <w:rsid w:val="009A05AD"/>
    <w:rsid w:val="009A0A9B"/>
    <w:rsid w:val="009A146B"/>
    <w:rsid w:val="009A1683"/>
    <w:rsid w:val="009A277F"/>
    <w:rsid w:val="009A312E"/>
    <w:rsid w:val="009A322B"/>
    <w:rsid w:val="009A3BA2"/>
    <w:rsid w:val="009A3F8B"/>
    <w:rsid w:val="009A41F9"/>
    <w:rsid w:val="009A55F3"/>
    <w:rsid w:val="009A7306"/>
    <w:rsid w:val="009A7A9A"/>
    <w:rsid w:val="009A7C19"/>
    <w:rsid w:val="009B11B4"/>
    <w:rsid w:val="009B2510"/>
    <w:rsid w:val="009B3477"/>
    <w:rsid w:val="009B3F35"/>
    <w:rsid w:val="009B4473"/>
    <w:rsid w:val="009B639E"/>
    <w:rsid w:val="009B78F1"/>
    <w:rsid w:val="009C0F82"/>
    <w:rsid w:val="009C309E"/>
    <w:rsid w:val="009C31A4"/>
    <w:rsid w:val="009C328E"/>
    <w:rsid w:val="009C3705"/>
    <w:rsid w:val="009C39DF"/>
    <w:rsid w:val="009C6553"/>
    <w:rsid w:val="009C6781"/>
    <w:rsid w:val="009C6F47"/>
    <w:rsid w:val="009D05FF"/>
    <w:rsid w:val="009D1411"/>
    <w:rsid w:val="009D15DC"/>
    <w:rsid w:val="009D1765"/>
    <w:rsid w:val="009D1F08"/>
    <w:rsid w:val="009D2340"/>
    <w:rsid w:val="009D274F"/>
    <w:rsid w:val="009D3591"/>
    <w:rsid w:val="009D3BDC"/>
    <w:rsid w:val="009D4037"/>
    <w:rsid w:val="009D4FA4"/>
    <w:rsid w:val="009D6DD7"/>
    <w:rsid w:val="009D762F"/>
    <w:rsid w:val="009D776A"/>
    <w:rsid w:val="009D7B0E"/>
    <w:rsid w:val="009E072F"/>
    <w:rsid w:val="009E0C4B"/>
    <w:rsid w:val="009E0CC3"/>
    <w:rsid w:val="009E1633"/>
    <w:rsid w:val="009E21C2"/>
    <w:rsid w:val="009E22AB"/>
    <w:rsid w:val="009E2944"/>
    <w:rsid w:val="009E2EA2"/>
    <w:rsid w:val="009E2F05"/>
    <w:rsid w:val="009E3512"/>
    <w:rsid w:val="009E4BBC"/>
    <w:rsid w:val="009E4F4E"/>
    <w:rsid w:val="009E596C"/>
    <w:rsid w:val="009E6732"/>
    <w:rsid w:val="009E71C9"/>
    <w:rsid w:val="009F0376"/>
    <w:rsid w:val="009F0AA3"/>
    <w:rsid w:val="009F14BC"/>
    <w:rsid w:val="009F169B"/>
    <w:rsid w:val="009F2CF3"/>
    <w:rsid w:val="009F321C"/>
    <w:rsid w:val="009F3955"/>
    <w:rsid w:val="009F3CCF"/>
    <w:rsid w:val="009F402D"/>
    <w:rsid w:val="009F4554"/>
    <w:rsid w:val="009F4AEA"/>
    <w:rsid w:val="009F4C80"/>
    <w:rsid w:val="009F6580"/>
    <w:rsid w:val="009F6D2B"/>
    <w:rsid w:val="009F714E"/>
    <w:rsid w:val="009F79D9"/>
    <w:rsid w:val="00A0046A"/>
    <w:rsid w:val="00A00ACC"/>
    <w:rsid w:val="00A0383F"/>
    <w:rsid w:val="00A045E4"/>
    <w:rsid w:val="00A04AEE"/>
    <w:rsid w:val="00A050D5"/>
    <w:rsid w:val="00A05880"/>
    <w:rsid w:val="00A06106"/>
    <w:rsid w:val="00A06293"/>
    <w:rsid w:val="00A06939"/>
    <w:rsid w:val="00A07908"/>
    <w:rsid w:val="00A1011B"/>
    <w:rsid w:val="00A12083"/>
    <w:rsid w:val="00A124FB"/>
    <w:rsid w:val="00A1275F"/>
    <w:rsid w:val="00A14D99"/>
    <w:rsid w:val="00A1554F"/>
    <w:rsid w:val="00A16B7E"/>
    <w:rsid w:val="00A17245"/>
    <w:rsid w:val="00A17410"/>
    <w:rsid w:val="00A17764"/>
    <w:rsid w:val="00A17EF5"/>
    <w:rsid w:val="00A20513"/>
    <w:rsid w:val="00A208CB"/>
    <w:rsid w:val="00A22830"/>
    <w:rsid w:val="00A239D2"/>
    <w:rsid w:val="00A24541"/>
    <w:rsid w:val="00A246B7"/>
    <w:rsid w:val="00A25581"/>
    <w:rsid w:val="00A259E8"/>
    <w:rsid w:val="00A26283"/>
    <w:rsid w:val="00A26C9E"/>
    <w:rsid w:val="00A274E2"/>
    <w:rsid w:val="00A275E1"/>
    <w:rsid w:val="00A30E9A"/>
    <w:rsid w:val="00A335FD"/>
    <w:rsid w:val="00A33F2A"/>
    <w:rsid w:val="00A3444D"/>
    <w:rsid w:val="00A34E60"/>
    <w:rsid w:val="00A37BEA"/>
    <w:rsid w:val="00A401DD"/>
    <w:rsid w:val="00A40F47"/>
    <w:rsid w:val="00A4185D"/>
    <w:rsid w:val="00A41C0F"/>
    <w:rsid w:val="00A433CA"/>
    <w:rsid w:val="00A44CD3"/>
    <w:rsid w:val="00A462BA"/>
    <w:rsid w:val="00A46C9F"/>
    <w:rsid w:val="00A474FD"/>
    <w:rsid w:val="00A50412"/>
    <w:rsid w:val="00A50A60"/>
    <w:rsid w:val="00A50C6C"/>
    <w:rsid w:val="00A50EE5"/>
    <w:rsid w:val="00A515CE"/>
    <w:rsid w:val="00A51A4C"/>
    <w:rsid w:val="00A5205F"/>
    <w:rsid w:val="00A52D9C"/>
    <w:rsid w:val="00A532D9"/>
    <w:rsid w:val="00A54BED"/>
    <w:rsid w:val="00A56BAD"/>
    <w:rsid w:val="00A57ADD"/>
    <w:rsid w:val="00A613A0"/>
    <w:rsid w:val="00A61B88"/>
    <w:rsid w:val="00A61DF4"/>
    <w:rsid w:val="00A62551"/>
    <w:rsid w:val="00A63B72"/>
    <w:rsid w:val="00A63BAE"/>
    <w:rsid w:val="00A664D5"/>
    <w:rsid w:val="00A66569"/>
    <w:rsid w:val="00A67967"/>
    <w:rsid w:val="00A701D4"/>
    <w:rsid w:val="00A70201"/>
    <w:rsid w:val="00A7042E"/>
    <w:rsid w:val="00A71181"/>
    <w:rsid w:val="00A72302"/>
    <w:rsid w:val="00A72741"/>
    <w:rsid w:val="00A7283C"/>
    <w:rsid w:val="00A72FAE"/>
    <w:rsid w:val="00A73353"/>
    <w:rsid w:val="00A74722"/>
    <w:rsid w:val="00A74738"/>
    <w:rsid w:val="00A74F65"/>
    <w:rsid w:val="00A7565C"/>
    <w:rsid w:val="00A7586D"/>
    <w:rsid w:val="00A75FF9"/>
    <w:rsid w:val="00A7764D"/>
    <w:rsid w:val="00A8004E"/>
    <w:rsid w:val="00A8028D"/>
    <w:rsid w:val="00A8053C"/>
    <w:rsid w:val="00A8092A"/>
    <w:rsid w:val="00A80A73"/>
    <w:rsid w:val="00A80F3A"/>
    <w:rsid w:val="00A819E0"/>
    <w:rsid w:val="00A82AF4"/>
    <w:rsid w:val="00A83057"/>
    <w:rsid w:val="00A84E5F"/>
    <w:rsid w:val="00A85454"/>
    <w:rsid w:val="00A858EB"/>
    <w:rsid w:val="00A85B19"/>
    <w:rsid w:val="00A85F1A"/>
    <w:rsid w:val="00A86280"/>
    <w:rsid w:val="00A86FC9"/>
    <w:rsid w:val="00A873D5"/>
    <w:rsid w:val="00A907A7"/>
    <w:rsid w:val="00A908F6"/>
    <w:rsid w:val="00A90C06"/>
    <w:rsid w:val="00A90F89"/>
    <w:rsid w:val="00A919CF"/>
    <w:rsid w:val="00A920A0"/>
    <w:rsid w:val="00A92EB3"/>
    <w:rsid w:val="00A93023"/>
    <w:rsid w:val="00A93B2B"/>
    <w:rsid w:val="00A93B74"/>
    <w:rsid w:val="00A97D2E"/>
    <w:rsid w:val="00AA0946"/>
    <w:rsid w:val="00AA1640"/>
    <w:rsid w:val="00AA2CB2"/>
    <w:rsid w:val="00AA2FFC"/>
    <w:rsid w:val="00AA373E"/>
    <w:rsid w:val="00AA3953"/>
    <w:rsid w:val="00AA48CB"/>
    <w:rsid w:val="00AA4A1D"/>
    <w:rsid w:val="00AA4E02"/>
    <w:rsid w:val="00AA511D"/>
    <w:rsid w:val="00AA5424"/>
    <w:rsid w:val="00AA69FA"/>
    <w:rsid w:val="00AB024C"/>
    <w:rsid w:val="00AB05F7"/>
    <w:rsid w:val="00AB17E6"/>
    <w:rsid w:val="00AB1969"/>
    <w:rsid w:val="00AB1A02"/>
    <w:rsid w:val="00AB24F9"/>
    <w:rsid w:val="00AB2C51"/>
    <w:rsid w:val="00AB4049"/>
    <w:rsid w:val="00AB584A"/>
    <w:rsid w:val="00AB5C34"/>
    <w:rsid w:val="00AB6A34"/>
    <w:rsid w:val="00AB6F8D"/>
    <w:rsid w:val="00AB7412"/>
    <w:rsid w:val="00AB7F0B"/>
    <w:rsid w:val="00AB7FAF"/>
    <w:rsid w:val="00AC1662"/>
    <w:rsid w:val="00AC1684"/>
    <w:rsid w:val="00AC1A37"/>
    <w:rsid w:val="00AC252E"/>
    <w:rsid w:val="00AC2C53"/>
    <w:rsid w:val="00AC44C4"/>
    <w:rsid w:val="00AC521D"/>
    <w:rsid w:val="00AC5485"/>
    <w:rsid w:val="00AC5D94"/>
    <w:rsid w:val="00AC6D6D"/>
    <w:rsid w:val="00AD1B64"/>
    <w:rsid w:val="00AD24DA"/>
    <w:rsid w:val="00AD63DC"/>
    <w:rsid w:val="00AD74C9"/>
    <w:rsid w:val="00AD78AD"/>
    <w:rsid w:val="00AD7C69"/>
    <w:rsid w:val="00AE026C"/>
    <w:rsid w:val="00AE02DC"/>
    <w:rsid w:val="00AE1B00"/>
    <w:rsid w:val="00AE356D"/>
    <w:rsid w:val="00AE3576"/>
    <w:rsid w:val="00AE39D7"/>
    <w:rsid w:val="00AE482F"/>
    <w:rsid w:val="00AE4C5F"/>
    <w:rsid w:val="00AE5859"/>
    <w:rsid w:val="00AF1739"/>
    <w:rsid w:val="00AF1779"/>
    <w:rsid w:val="00AF1781"/>
    <w:rsid w:val="00AF3172"/>
    <w:rsid w:val="00AF34F9"/>
    <w:rsid w:val="00AF3AF6"/>
    <w:rsid w:val="00AF4320"/>
    <w:rsid w:val="00AF4627"/>
    <w:rsid w:val="00AF52E1"/>
    <w:rsid w:val="00AF5B10"/>
    <w:rsid w:val="00AF649C"/>
    <w:rsid w:val="00AF65D6"/>
    <w:rsid w:val="00AF6665"/>
    <w:rsid w:val="00AF73CF"/>
    <w:rsid w:val="00B01087"/>
    <w:rsid w:val="00B01181"/>
    <w:rsid w:val="00B0221C"/>
    <w:rsid w:val="00B0227F"/>
    <w:rsid w:val="00B022DA"/>
    <w:rsid w:val="00B02452"/>
    <w:rsid w:val="00B026B7"/>
    <w:rsid w:val="00B03097"/>
    <w:rsid w:val="00B03CAC"/>
    <w:rsid w:val="00B03CFF"/>
    <w:rsid w:val="00B048BD"/>
    <w:rsid w:val="00B04E56"/>
    <w:rsid w:val="00B06613"/>
    <w:rsid w:val="00B10587"/>
    <w:rsid w:val="00B10BEF"/>
    <w:rsid w:val="00B10CF0"/>
    <w:rsid w:val="00B1145C"/>
    <w:rsid w:val="00B11691"/>
    <w:rsid w:val="00B11DC4"/>
    <w:rsid w:val="00B12F6E"/>
    <w:rsid w:val="00B138E9"/>
    <w:rsid w:val="00B14744"/>
    <w:rsid w:val="00B14A3A"/>
    <w:rsid w:val="00B14C9F"/>
    <w:rsid w:val="00B1582C"/>
    <w:rsid w:val="00B15D95"/>
    <w:rsid w:val="00B15E62"/>
    <w:rsid w:val="00B164C7"/>
    <w:rsid w:val="00B17E43"/>
    <w:rsid w:val="00B205AE"/>
    <w:rsid w:val="00B21646"/>
    <w:rsid w:val="00B21EC8"/>
    <w:rsid w:val="00B21F5E"/>
    <w:rsid w:val="00B2605B"/>
    <w:rsid w:val="00B2624E"/>
    <w:rsid w:val="00B26B20"/>
    <w:rsid w:val="00B26CF8"/>
    <w:rsid w:val="00B27D32"/>
    <w:rsid w:val="00B30CC2"/>
    <w:rsid w:val="00B319FE"/>
    <w:rsid w:val="00B322A6"/>
    <w:rsid w:val="00B3463A"/>
    <w:rsid w:val="00B36AB7"/>
    <w:rsid w:val="00B36E69"/>
    <w:rsid w:val="00B36F7B"/>
    <w:rsid w:val="00B3741A"/>
    <w:rsid w:val="00B37E6E"/>
    <w:rsid w:val="00B4001F"/>
    <w:rsid w:val="00B400A9"/>
    <w:rsid w:val="00B4050A"/>
    <w:rsid w:val="00B4090F"/>
    <w:rsid w:val="00B40A7B"/>
    <w:rsid w:val="00B41B19"/>
    <w:rsid w:val="00B41DC2"/>
    <w:rsid w:val="00B42178"/>
    <w:rsid w:val="00B42E40"/>
    <w:rsid w:val="00B44F6D"/>
    <w:rsid w:val="00B4532E"/>
    <w:rsid w:val="00B45951"/>
    <w:rsid w:val="00B45F2F"/>
    <w:rsid w:val="00B45F39"/>
    <w:rsid w:val="00B47DB5"/>
    <w:rsid w:val="00B47EF3"/>
    <w:rsid w:val="00B5007B"/>
    <w:rsid w:val="00B50A1B"/>
    <w:rsid w:val="00B51E2F"/>
    <w:rsid w:val="00B52284"/>
    <w:rsid w:val="00B53EA6"/>
    <w:rsid w:val="00B545CA"/>
    <w:rsid w:val="00B557E9"/>
    <w:rsid w:val="00B57AB5"/>
    <w:rsid w:val="00B57D95"/>
    <w:rsid w:val="00B61392"/>
    <w:rsid w:val="00B61521"/>
    <w:rsid w:val="00B6162A"/>
    <w:rsid w:val="00B62555"/>
    <w:rsid w:val="00B62664"/>
    <w:rsid w:val="00B626AB"/>
    <w:rsid w:val="00B626AC"/>
    <w:rsid w:val="00B63007"/>
    <w:rsid w:val="00B638E6"/>
    <w:rsid w:val="00B63A6C"/>
    <w:rsid w:val="00B645DD"/>
    <w:rsid w:val="00B650C8"/>
    <w:rsid w:val="00B65A36"/>
    <w:rsid w:val="00B669E5"/>
    <w:rsid w:val="00B6749C"/>
    <w:rsid w:val="00B719C2"/>
    <w:rsid w:val="00B71BC2"/>
    <w:rsid w:val="00B71DD7"/>
    <w:rsid w:val="00B71E0A"/>
    <w:rsid w:val="00B72207"/>
    <w:rsid w:val="00B72AF3"/>
    <w:rsid w:val="00B74B72"/>
    <w:rsid w:val="00B754DA"/>
    <w:rsid w:val="00B75505"/>
    <w:rsid w:val="00B75BF8"/>
    <w:rsid w:val="00B766F2"/>
    <w:rsid w:val="00B76A02"/>
    <w:rsid w:val="00B83F99"/>
    <w:rsid w:val="00B848C8"/>
    <w:rsid w:val="00B8491A"/>
    <w:rsid w:val="00B921F0"/>
    <w:rsid w:val="00B92447"/>
    <w:rsid w:val="00B92B4E"/>
    <w:rsid w:val="00B92EB5"/>
    <w:rsid w:val="00B93210"/>
    <w:rsid w:val="00B93A38"/>
    <w:rsid w:val="00B93E7C"/>
    <w:rsid w:val="00B94D83"/>
    <w:rsid w:val="00B9666E"/>
    <w:rsid w:val="00BA02EF"/>
    <w:rsid w:val="00BA02F1"/>
    <w:rsid w:val="00BA2734"/>
    <w:rsid w:val="00BA3156"/>
    <w:rsid w:val="00BA3B96"/>
    <w:rsid w:val="00BA3DB2"/>
    <w:rsid w:val="00BA4DBA"/>
    <w:rsid w:val="00BA4FE4"/>
    <w:rsid w:val="00BA5285"/>
    <w:rsid w:val="00BA5EA3"/>
    <w:rsid w:val="00BA7C57"/>
    <w:rsid w:val="00BB0B58"/>
    <w:rsid w:val="00BB122A"/>
    <w:rsid w:val="00BB1559"/>
    <w:rsid w:val="00BB16F5"/>
    <w:rsid w:val="00BB1A54"/>
    <w:rsid w:val="00BB257D"/>
    <w:rsid w:val="00BB3DE3"/>
    <w:rsid w:val="00BB4601"/>
    <w:rsid w:val="00BB6CA0"/>
    <w:rsid w:val="00BB749A"/>
    <w:rsid w:val="00BC0A8D"/>
    <w:rsid w:val="00BC178F"/>
    <w:rsid w:val="00BC40C5"/>
    <w:rsid w:val="00BC5804"/>
    <w:rsid w:val="00BC6E7C"/>
    <w:rsid w:val="00BD0454"/>
    <w:rsid w:val="00BD2975"/>
    <w:rsid w:val="00BD4068"/>
    <w:rsid w:val="00BD4374"/>
    <w:rsid w:val="00BD5015"/>
    <w:rsid w:val="00BD7FF0"/>
    <w:rsid w:val="00BE087A"/>
    <w:rsid w:val="00BE0A91"/>
    <w:rsid w:val="00BE1738"/>
    <w:rsid w:val="00BE1DA5"/>
    <w:rsid w:val="00BE20BE"/>
    <w:rsid w:val="00BE277E"/>
    <w:rsid w:val="00BE3D55"/>
    <w:rsid w:val="00BE4645"/>
    <w:rsid w:val="00BE6753"/>
    <w:rsid w:val="00BE6BC3"/>
    <w:rsid w:val="00BE7A17"/>
    <w:rsid w:val="00BE7F44"/>
    <w:rsid w:val="00BF11CA"/>
    <w:rsid w:val="00BF175A"/>
    <w:rsid w:val="00BF2265"/>
    <w:rsid w:val="00BF4C91"/>
    <w:rsid w:val="00BF6422"/>
    <w:rsid w:val="00BF6875"/>
    <w:rsid w:val="00BF763E"/>
    <w:rsid w:val="00C00CEB"/>
    <w:rsid w:val="00C0138C"/>
    <w:rsid w:val="00C01DCF"/>
    <w:rsid w:val="00C023E0"/>
    <w:rsid w:val="00C04609"/>
    <w:rsid w:val="00C056D3"/>
    <w:rsid w:val="00C05AC5"/>
    <w:rsid w:val="00C0608C"/>
    <w:rsid w:val="00C062DB"/>
    <w:rsid w:val="00C06452"/>
    <w:rsid w:val="00C06604"/>
    <w:rsid w:val="00C06BEE"/>
    <w:rsid w:val="00C07075"/>
    <w:rsid w:val="00C0785F"/>
    <w:rsid w:val="00C1049C"/>
    <w:rsid w:val="00C10F94"/>
    <w:rsid w:val="00C127C6"/>
    <w:rsid w:val="00C13582"/>
    <w:rsid w:val="00C1360C"/>
    <w:rsid w:val="00C16825"/>
    <w:rsid w:val="00C17B5B"/>
    <w:rsid w:val="00C17D07"/>
    <w:rsid w:val="00C20441"/>
    <w:rsid w:val="00C20956"/>
    <w:rsid w:val="00C217EC"/>
    <w:rsid w:val="00C22691"/>
    <w:rsid w:val="00C23578"/>
    <w:rsid w:val="00C24081"/>
    <w:rsid w:val="00C2493B"/>
    <w:rsid w:val="00C24EBC"/>
    <w:rsid w:val="00C25A28"/>
    <w:rsid w:val="00C261CE"/>
    <w:rsid w:val="00C266B8"/>
    <w:rsid w:val="00C27A1F"/>
    <w:rsid w:val="00C30C17"/>
    <w:rsid w:val="00C353EB"/>
    <w:rsid w:val="00C40201"/>
    <w:rsid w:val="00C40215"/>
    <w:rsid w:val="00C42495"/>
    <w:rsid w:val="00C4342C"/>
    <w:rsid w:val="00C4390C"/>
    <w:rsid w:val="00C4399B"/>
    <w:rsid w:val="00C44AF3"/>
    <w:rsid w:val="00C45264"/>
    <w:rsid w:val="00C457C2"/>
    <w:rsid w:val="00C46611"/>
    <w:rsid w:val="00C4764E"/>
    <w:rsid w:val="00C5121A"/>
    <w:rsid w:val="00C542D5"/>
    <w:rsid w:val="00C54D09"/>
    <w:rsid w:val="00C54F8E"/>
    <w:rsid w:val="00C55011"/>
    <w:rsid w:val="00C55FF4"/>
    <w:rsid w:val="00C56B4C"/>
    <w:rsid w:val="00C601FF"/>
    <w:rsid w:val="00C603C3"/>
    <w:rsid w:val="00C610B0"/>
    <w:rsid w:val="00C61DBC"/>
    <w:rsid w:val="00C63BF0"/>
    <w:rsid w:val="00C64015"/>
    <w:rsid w:val="00C64989"/>
    <w:rsid w:val="00C6519C"/>
    <w:rsid w:val="00C657A3"/>
    <w:rsid w:val="00C658D4"/>
    <w:rsid w:val="00C6643E"/>
    <w:rsid w:val="00C665C6"/>
    <w:rsid w:val="00C66B9C"/>
    <w:rsid w:val="00C67CF0"/>
    <w:rsid w:val="00C704A0"/>
    <w:rsid w:val="00C713A4"/>
    <w:rsid w:val="00C731A5"/>
    <w:rsid w:val="00C73C54"/>
    <w:rsid w:val="00C74108"/>
    <w:rsid w:val="00C7417A"/>
    <w:rsid w:val="00C7574C"/>
    <w:rsid w:val="00C75CC1"/>
    <w:rsid w:val="00C75F2C"/>
    <w:rsid w:val="00C7672B"/>
    <w:rsid w:val="00C76E83"/>
    <w:rsid w:val="00C76F63"/>
    <w:rsid w:val="00C779B5"/>
    <w:rsid w:val="00C779EF"/>
    <w:rsid w:val="00C80BD6"/>
    <w:rsid w:val="00C80F66"/>
    <w:rsid w:val="00C81025"/>
    <w:rsid w:val="00C81481"/>
    <w:rsid w:val="00C81680"/>
    <w:rsid w:val="00C81707"/>
    <w:rsid w:val="00C82526"/>
    <w:rsid w:val="00C8276A"/>
    <w:rsid w:val="00C83FF5"/>
    <w:rsid w:val="00C847C1"/>
    <w:rsid w:val="00C852D0"/>
    <w:rsid w:val="00C90915"/>
    <w:rsid w:val="00C916E1"/>
    <w:rsid w:val="00C919F6"/>
    <w:rsid w:val="00C92870"/>
    <w:rsid w:val="00C93525"/>
    <w:rsid w:val="00C9454E"/>
    <w:rsid w:val="00C947B2"/>
    <w:rsid w:val="00C94D65"/>
    <w:rsid w:val="00C94E9A"/>
    <w:rsid w:val="00C95FC7"/>
    <w:rsid w:val="00C96BBD"/>
    <w:rsid w:val="00C96E57"/>
    <w:rsid w:val="00C97588"/>
    <w:rsid w:val="00CA08A0"/>
    <w:rsid w:val="00CA0FC2"/>
    <w:rsid w:val="00CA0FD8"/>
    <w:rsid w:val="00CA3612"/>
    <w:rsid w:val="00CA3FAA"/>
    <w:rsid w:val="00CA4083"/>
    <w:rsid w:val="00CA44C9"/>
    <w:rsid w:val="00CB19FC"/>
    <w:rsid w:val="00CB2998"/>
    <w:rsid w:val="00CB2DDA"/>
    <w:rsid w:val="00CB310A"/>
    <w:rsid w:val="00CB4480"/>
    <w:rsid w:val="00CB5722"/>
    <w:rsid w:val="00CB6A56"/>
    <w:rsid w:val="00CB6D5B"/>
    <w:rsid w:val="00CC1ABA"/>
    <w:rsid w:val="00CC1C2F"/>
    <w:rsid w:val="00CC2C5E"/>
    <w:rsid w:val="00CC352F"/>
    <w:rsid w:val="00CC373E"/>
    <w:rsid w:val="00CC3F4C"/>
    <w:rsid w:val="00CC4718"/>
    <w:rsid w:val="00CC4E75"/>
    <w:rsid w:val="00CC588C"/>
    <w:rsid w:val="00CC7993"/>
    <w:rsid w:val="00CC7D6B"/>
    <w:rsid w:val="00CD0F32"/>
    <w:rsid w:val="00CD10AC"/>
    <w:rsid w:val="00CD10F2"/>
    <w:rsid w:val="00CD192A"/>
    <w:rsid w:val="00CD1C0F"/>
    <w:rsid w:val="00CD207C"/>
    <w:rsid w:val="00CD3197"/>
    <w:rsid w:val="00CD3629"/>
    <w:rsid w:val="00CD7C39"/>
    <w:rsid w:val="00CE0851"/>
    <w:rsid w:val="00CE098D"/>
    <w:rsid w:val="00CE1F89"/>
    <w:rsid w:val="00CE27D2"/>
    <w:rsid w:val="00CE4126"/>
    <w:rsid w:val="00CE611D"/>
    <w:rsid w:val="00CE7993"/>
    <w:rsid w:val="00CE7CC7"/>
    <w:rsid w:val="00CF2242"/>
    <w:rsid w:val="00CF2A1F"/>
    <w:rsid w:val="00CF4734"/>
    <w:rsid w:val="00CF5DAC"/>
    <w:rsid w:val="00CF6A08"/>
    <w:rsid w:val="00CF7E2C"/>
    <w:rsid w:val="00D013A6"/>
    <w:rsid w:val="00D01A8C"/>
    <w:rsid w:val="00D0340A"/>
    <w:rsid w:val="00D03703"/>
    <w:rsid w:val="00D04391"/>
    <w:rsid w:val="00D0487D"/>
    <w:rsid w:val="00D04C92"/>
    <w:rsid w:val="00D04D12"/>
    <w:rsid w:val="00D05508"/>
    <w:rsid w:val="00D0550F"/>
    <w:rsid w:val="00D05554"/>
    <w:rsid w:val="00D063E1"/>
    <w:rsid w:val="00D065EE"/>
    <w:rsid w:val="00D066EF"/>
    <w:rsid w:val="00D07E3C"/>
    <w:rsid w:val="00D10934"/>
    <w:rsid w:val="00D1104C"/>
    <w:rsid w:val="00D1157E"/>
    <w:rsid w:val="00D12712"/>
    <w:rsid w:val="00D13A04"/>
    <w:rsid w:val="00D15999"/>
    <w:rsid w:val="00D1734A"/>
    <w:rsid w:val="00D173B6"/>
    <w:rsid w:val="00D1783F"/>
    <w:rsid w:val="00D2145B"/>
    <w:rsid w:val="00D21698"/>
    <w:rsid w:val="00D24684"/>
    <w:rsid w:val="00D25F18"/>
    <w:rsid w:val="00D268D6"/>
    <w:rsid w:val="00D26E53"/>
    <w:rsid w:val="00D26E55"/>
    <w:rsid w:val="00D300D9"/>
    <w:rsid w:val="00D32362"/>
    <w:rsid w:val="00D32581"/>
    <w:rsid w:val="00D3299F"/>
    <w:rsid w:val="00D32DFB"/>
    <w:rsid w:val="00D3343A"/>
    <w:rsid w:val="00D344D7"/>
    <w:rsid w:val="00D3518D"/>
    <w:rsid w:val="00D35844"/>
    <w:rsid w:val="00D35D76"/>
    <w:rsid w:val="00D367BC"/>
    <w:rsid w:val="00D3720D"/>
    <w:rsid w:val="00D37592"/>
    <w:rsid w:val="00D40827"/>
    <w:rsid w:val="00D40F4E"/>
    <w:rsid w:val="00D41544"/>
    <w:rsid w:val="00D41AE9"/>
    <w:rsid w:val="00D41BF8"/>
    <w:rsid w:val="00D42785"/>
    <w:rsid w:val="00D42BC8"/>
    <w:rsid w:val="00D43936"/>
    <w:rsid w:val="00D45967"/>
    <w:rsid w:val="00D46C96"/>
    <w:rsid w:val="00D512D4"/>
    <w:rsid w:val="00D51A30"/>
    <w:rsid w:val="00D51F1E"/>
    <w:rsid w:val="00D521E2"/>
    <w:rsid w:val="00D530AA"/>
    <w:rsid w:val="00D531C7"/>
    <w:rsid w:val="00D53432"/>
    <w:rsid w:val="00D5377B"/>
    <w:rsid w:val="00D53993"/>
    <w:rsid w:val="00D555BF"/>
    <w:rsid w:val="00D55C09"/>
    <w:rsid w:val="00D55E13"/>
    <w:rsid w:val="00D57CB8"/>
    <w:rsid w:val="00D62A6B"/>
    <w:rsid w:val="00D62AA6"/>
    <w:rsid w:val="00D62BC5"/>
    <w:rsid w:val="00D631B9"/>
    <w:rsid w:val="00D637E6"/>
    <w:rsid w:val="00D63BEB"/>
    <w:rsid w:val="00D63FF1"/>
    <w:rsid w:val="00D64041"/>
    <w:rsid w:val="00D64055"/>
    <w:rsid w:val="00D641E2"/>
    <w:rsid w:val="00D662B1"/>
    <w:rsid w:val="00D6638E"/>
    <w:rsid w:val="00D66DB5"/>
    <w:rsid w:val="00D70D85"/>
    <w:rsid w:val="00D7102B"/>
    <w:rsid w:val="00D72B43"/>
    <w:rsid w:val="00D75CAF"/>
    <w:rsid w:val="00D75F95"/>
    <w:rsid w:val="00D766E7"/>
    <w:rsid w:val="00D77892"/>
    <w:rsid w:val="00D77992"/>
    <w:rsid w:val="00D77A68"/>
    <w:rsid w:val="00D77B7F"/>
    <w:rsid w:val="00D80631"/>
    <w:rsid w:val="00D8063A"/>
    <w:rsid w:val="00D80816"/>
    <w:rsid w:val="00D811B0"/>
    <w:rsid w:val="00D820BF"/>
    <w:rsid w:val="00D82B56"/>
    <w:rsid w:val="00D83098"/>
    <w:rsid w:val="00D83233"/>
    <w:rsid w:val="00D84299"/>
    <w:rsid w:val="00D8461F"/>
    <w:rsid w:val="00D84729"/>
    <w:rsid w:val="00D85531"/>
    <w:rsid w:val="00D85701"/>
    <w:rsid w:val="00D85A34"/>
    <w:rsid w:val="00D8630A"/>
    <w:rsid w:val="00D873C1"/>
    <w:rsid w:val="00D87B90"/>
    <w:rsid w:val="00D87C2F"/>
    <w:rsid w:val="00D87D0E"/>
    <w:rsid w:val="00D90633"/>
    <w:rsid w:val="00D90C53"/>
    <w:rsid w:val="00D912E4"/>
    <w:rsid w:val="00D92AB0"/>
    <w:rsid w:val="00D93000"/>
    <w:rsid w:val="00D93C5D"/>
    <w:rsid w:val="00D945EC"/>
    <w:rsid w:val="00D95059"/>
    <w:rsid w:val="00D95484"/>
    <w:rsid w:val="00D95E43"/>
    <w:rsid w:val="00D96028"/>
    <w:rsid w:val="00D9661B"/>
    <w:rsid w:val="00DA33D8"/>
    <w:rsid w:val="00DA392E"/>
    <w:rsid w:val="00DA46F3"/>
    <w:rsid w:val="00DA4E02"/>
    <w:rsid w:val="00DA6230"/>
    <w:rsid w:val="00DA63D8"/>
    <w:rsid w:val="00DA69BA"/>
    <w:rsid w:val="00DA7372"/>
    <w:rsid w:val="00DA7C34"/>
    <w:rsid w:val="00DA7C5C"/>
    <w:rsid w:val="00DA7CCA"/>
    <w:rsid w:val="00DB077F"/>
    <w:rsid w:val="00DB0C7D"/>
    <w:rsid w:val="00DB1D63"/>
    <w:rsid w:val="00DB1DB5"/>
    <w:rsid w:val="00DB208A"/>
    <w:rsid w:val="00DB48C0"/>
    <w:rsid w:val="00DB6228"/>
    <w:rsid w:val="00DB6FE1"/>
    <w:rsid w:val="00DC0568"/>
    <w:rsid w:val="00DC2280"/>
    <w:rsid w:val="00DC26BA"/>
    <w:rsid w:val="00DC359B"/>
    <w:rsid w:val="00DC37A2"/>
    <w:rsid w:val="00DC3950"/>
    <w:rsid w:val="00DC3A6C"/>
    <w:rsid w:val="00DC3BD3"/>
    <w:rsid w:val="00DC3F52"/>
    <w:rsid w:val="00DC46D3"/>
    <w:rsid w:val="00DC5747"/>
    <w:rsid w:val="00DC63D0"/>
    <w:rsid w:val="00DC6F27"/>
    <w:rsid w:val="00DC6F61"/>
    <w:rsid w:val="00DC6F81"/>
    <w:rsid w:val="00DC75DD"/>
    <w:rsid w:val="00DC76E3"/>
    <w:rsid w:val="00DD0205"/>
    <w:rsid w:val="00DD04ED"/>
    <w:rsid w:val="00DD0940"/>
    <w:rsid w:val="00DD0E7C"/>
    <w:rsid w:val="00DD0EC2"/>
    <w:rsid w:val="00DD13C3"/>
    <w:rsid w:val="00DD2183"/>
    <w:rsid w:val="00DD2755"/>
    <w:rsid w:val="00DD2DAC"/>
    <w:rsid w:val="00DD2E2F"/>
    <w:rsid w:val="00DD32C7"/>
    <w:rsid w:val="00DD3713"/>
    <w:rsid w:val="00DD3F41"/>
    <w:rsid w:val="00DD40B3"/>
    <w:rsid w:val="00DD52F7"/>
    <w:rsid w:val="00DD69BC"/>
    <w:rsid w:val="00DD71AD"/>
    <w:rsid w:val="00DE01CF"/>
    <w:rsid w:val="00DE023F"/>
    <w:rsid w:val="00DE2D55"/>
    <w:rsid w:val="00DE3509"/>
    <w:rsid w:val="00DE4118"/>
    <w:rsid w:val="00DE4837"/>
    <w:rsid w:val="00DE4E7D"/>
    <w:rsid w:val="00DE5295"/>
    <w:rsid w:val="00DE6322"/>
    <w:rsid w:val="00DE663F"/>
    <w:rsid w:val="00DE6F04"/>
    <w:rsid w:val="00DF14A7"/>
    <w:rsid w:val="00DF2A89"/>
    <w:rsid w:val="00DF366F"/>
    <w:rsid w:val="00DF3B93"/>
    <w:rsid w:val="00DF47DF"/>
    <w:rsid w:val="00DF4833"/>
    <w:rsid w:val="00DF7A98"/>
    <w:rsid w:val="00DF7BA3"/>
    <w:rsid w:val="00E00158"/>
    <w:rsid w:val="00E00564"/>
    <w:rsid w:val="00E00BFD"/>
    <w:rsid w:val="00E00C5A"/>
    <w:rsid w:val="00E02E96"/>
    <w:rsid w:val="00E03689"/>
    <w:rsid w:val="00E037A9"/>
    <w:rsid w:val="00E0395B"/>
    <w:rsid w:val="00E047C1"/>
    <w:rsid w:val="00E04E3F"/>
    <w:rsid w:val="00E05944"/>
    <w:rsid w:val="00E06CC5"/>
    <w:rsid w:val="00E072AF"/>
    <w:rsid w:val="00E10C21"/>
    <w:rsid w:val="00E114E1"/>
    <w:rsid w:val="00E1165C"/>
    <w:rsid w:val="00E11B58"/>
    <w:rsid w:val="00E11D77"/>
    <w:rsid w:val="00E11F3F"/>
    <w:rsid w:val="00E13596"/>
    <w:rsid w:val="00E14BC3"/>
    <w:rsid w:val="00E1641D"/>
    <w:rsid w:val="00E16435"/>
    <w:rsid w:val="00E16D5E"/>
    <w:rsid w:val="00E16F03"/>
    <w:rsid w:val="00E1747D"/>
    <w:rsid w:val="00E1761F"/>
    <w:rsid w:val="00E2002B"/>
    <w:rsid w:val="00E22C59"/>
    <w:rsid w:val="00E22D34"/>
    <w:rsid w:val="00E2303F"/>
    <w:rsid w:val="00E235E4"/>
    <w:rsid w:val="00E24556"/>
    <w:rsid w:val="00E26049"/>
    <w:rsid w:val="00E2750D"/>
    <w:rsid w:val="00E2795A"/>
    <w:rsid w:val="00E3069E"/>
    <w:rsid w:val="00E31AEC"/>
    <w:rsid w:val="00E33B76"/>
    <w:rsid w:val="00E35393"/>
    <w:rsid w:val="00E363D0"/>
    <w:rsid w:val="00E36F7C"/>
    <w:rsid w:val="00E37346"/>
    <w:rsid w:val="00E37513"/>
    <w:rsid w:val="00E37DFC"/>
    <w:rsid w:val="00E40433"/>
    <w:rsid w:val="00E4132F"/>
    <w:rsid w:val="00E417D3"/>
    <w:rsid w:val="00E41DD6"/>
    <w:rsid w:val="00E432F0"/>
    <w:rsid w:val="00E4415D"/>
    <w:rsid w:val="00E442C7"/>
    <w:rsid w:val="00E445F7"/>
    <w:rsid w:val="00E45D39"/>
    <w:rsid w:val="00E45EFC"/>
    <w:rsid w:val="00E46ADF"/>
    <w:rsid w:val="00E473B7"/>
    <w:rsid w:val="00E506DA"/>
    <w:rsid w:val="00E51A3E"/>
    <w:rsid w:val="00E52AA1"/>
    <w:rsid w:val="00E52F21"/>
    <w:rsid w:val="00E53B28"/>
    <w:rsid w:val="00E54A08"/>
    <w:rsid w:val="00E55B75"/>
    <w:rsid w:val="00E55E1D"/>
    <w:rsid w:val="00E601A0"/>
    <w:rsid w:val="00E60FC6"/>
    <w:rsid w:val="00E61508"/>
    <w:rsid w:val="00E6190D"/>
    <w:rsid w:val="00E6265A"/>
    <w:rsid w:val="00E639CD"/>
    <w:rsid w:val="00E642A6"/>
    <w:rsid w:val="00E64B91"/>
    <w:rsid w:val="00E66215"/>
    <w:rsid w:val="00E67109"/>
    <w:rsid w:val="00E67BFF"/>
    <w:rsid w:val="00E70BAB"/>
    <w:rsid w:val="00E72851"/>
    <w:rsid w:val="00E73450"/>
    <w:rsid w:val="00E7521B"/>
    <w:rsid w:val="00E7534F"/>
    <w:rsid w:val="00E75643"/>
    <w:rsid w:val="00E75E7C"/>
    <w:rsid w:val="00E75EFE"/>
    <w:rsid w:val="00E8067C"/>
    <w:rsid w:val="00E814D7"/>
    <w:rsid w:val="00E818C9"/>
    <w:rsid w:val="00E825FB"/>
    <w:rsid w:val="00E837E2"/>
    <w:rsid w:val="00E83892"/>
    <w:rsid w:val="00E85144"/>
    <w:rsid w:val="00E863DD"/>
    <w:rsid w:val="00E90ACC"/>
    <w:rsid w:val="00E92C73"/>
    <w:rsid w:val="00E92D47"/>
    <w:rsid w:val="00E93A9F"/>
    <w:rsid w:val="00E951EA"/>
    <w:rsid w:val="00E95273"/>
    <w:rsid w:val="00E961AA"/>
    <w:rsid w:val="00E976E2"/>
    <w:rsid w:val="00EA0354"/>
    <w:rsid w:val="00EA0F69"/>
    <w:rsid w:val="00EA2025"/>
    <w:rsid w:val="00EA20C3"/>
    <w:rsid w:val="00EA6258"/>
    <w:rsid w:val="00EA6430"/>
    <w:rsid w:val="00EA7166"/>
    <w:rsid w:val="00EA7A1D"/>
    <w:rsid w:val="00EB0448"/>
    <w:rsid w:val="00EB0DF0"/>
    <w:rsid w:val="00EB1210"/>
    <w:rsid w:val="00EB138D"/>
    <w:rsid w:val="00EB1730"/>
    <w:rsid w:val="00EB2162"/>
    <w:rsid w:val="00EB25AB"/>
    <w:rsid w:val="00EB38B8"/>
    <w:rsid w:val="00EB44FF"/>
    <w:rsid w:val="00EB4589"/>
    <w:rsid w:val="00EB5386"/>
    <w:rsid w:val="00EB5D38"/>
    <w:rsid w:val="00EB6657"/>
    <w:rsid w:val="00EB6A77"/>
    <w:rsid w:val="00EB6AB3"/>
    <w:rsid w:val="00EB7354"/>
    <w:rsid w:val="00EB7B56"/>
    <w:rsid w:val="00EC1313"/>
    <w:rsid w:val="00EC1542"/>
    <w:rsid w:val="00EC2814"/>
    <w:rsid w:val="00EC2986"/>
    <w:rsid w:val="00EC3AD5"/>
    <w:rsid w:val="00EC4624"/>
    <w:rsid w:val="00EC4BD5"/>
    <w:rsid w:val="00EC5A34"/>
    <w:rsid w:val="00EC6B67"/>
    <w:rsid w:val="00EC7053"/>
    <w:rsid w:val="00ED0E97"/>
    <w:rsid w:val="00ED1693"/>
    <w:rsid w:val="00ED1E24"/>
    <w:rsid w:val="00ED2A9D"/>
    <w:rsid w:val="00ED2FB2"/>
    <w:rsid w:val="00ED34E3"/>
    <w:rsid w:val="00ED38F9"/>
    <w:rsid w:val="00ED4447"/>
    <w:rsid w:val="00ED5BA6"/>
    <w:rsid w:val="00ED6C74"/>
    <w:rsid w:val="00ED7DDF"/>
    <w:rsid w:val="00EE0FA8"/>
    <w:rsid w:val="00EE106C"/>
    <w:rsid w:val="00EE1281"/>
    <w:rsid w:val="00EE17BE"/>
    <w:rsid w:val="00EE2E04"/>
    <w:rsid w:val="00EE380B"/>
    <w:rsid w:val="00EE38DA"/>
    <w:rsid w:val="00EE624A"/>
    <w:rsid w:val="00EE6465"/>
    <w:rsid w:val="00EE6C9D"/>
    <w:rsid w:val="00EE7100"/>
    <w:rsid w:val="00EE7613"/>
    <w:rsid w:val="00EE7634"/>
    <w:rsid w:val="00EE7C6C"/>
    <w:rsid w:val="00EF0287"/>
    <w:rsid w:val="00EF112C"/>
    <w:rsid w:val="00EF12AC"/>
    <w:rsid w:val="00EF28ED"/>
    <w:rsid w:val="00EF3477"/>
    <w:rsid w:val="00EF422F"/>
    <w:rsid w:val="00EF4389"/>
    <w:rsid w:val="00EF50A5"/>
    <w:rsid w:val="00EF5B73"/>
    <w:rsid w:val="00EF6010"/>
    <w:rsid w:val="00EF78FE"/>
    <w:rsid w:val="00F00E7A"/>
    <w:rsid w:val="00F022DD"/>
    <w:rsid w:val="00F02A69"/>
    <w:rsid w:val="00F06144"/>
    <w:rsid w:val="00F06345"/>
    <w:rsid w:val="00F068DC"/>
    <w:rsid w:val="00F07BC8"/>
    <w:rsid w:val="00F105CD"/>
    <w:rsid w:val="00F10E86"/>
    <w:rsid w:val="00F11960"/>
    <w:rsid w:val="00F11D41"/>
    <w:rsid w:val="00F130EF"/>
    <w:rsid w:val="00F13374"/>
    <w:rsid w:val="00F154C3"/>
    <w:rsid w:val="00F169AD"/>
    <w:rsid w:val="00F16DE0"/>
    <w:rsid w:val="00F16E11"/>
    <w:rsid w:val="00F16F22"/>
    <w:rsid w:val="00F17057"/>
    <w:rsid w:val="00F17FBF"/>
    <w:rsid w:val="00F20175"/>
    <w:rsid w:val="00F205CB"/>
    <w:rsid w:val="00F20A38"/>
    <w:rsid w:val="00F2168F"/>
    <w:rsid w:val="00F22F8A"/>
    <w:rsid w:val="00F230AA"/>
    <w:rsid w:val="00F2477C"/>
    <w:rsid w:val="00F27BFE"/>
    <w:rsid w:val="00F309A9"/>
    <w:rsid w:val="00F31C3E"/>
    <w:rsid w:val="00F33170"/>
    <w:rsid w:val="00F33423"/>
    <w:rsid w:val="00F3382A"/>
    <w:rsid w:val="00F340D9"/>
    <w:rsid w:val="00F347DA"/>
    <w:rsid w:val="00F364CE"/>
    <w:rsid w:val="00F36AAA"/>
    <w:rsid w:val="00F37545"/>
    <w:rsid w:val="00F37686"/>
    <w:rsid w:val="00F376F1"/>
    <w:rsid w:val="00F4030A"/>
    <w:rsid w:val="00F42786"/>
    <w:rsid w:val="00F44F1F"/>
    <w:rsid w:val="00F45168"/>
    <w:rsid w:val="00F46446"/>
    <w:rsid w:val="00F464AD"/>
    <w:rsid w:val="00F465C3"/>
    <w:rsid w:val="00F46E7A"/>
    <w:rsid w:val="00F47528"/>
    <w:rsid w:val="00F50256"/>
    <w:rsid w:val="00F5039D"/>
    <w:rsid w:val="00F51025"/>
    <w:rsid w:val="00F51353"/>
    <w:rsid w:val="00F52519"/>
    <w:rsid w:val="00F53631"/>
    <w:rsid w:val="00F53717"/>
    <w:rsid w:val="00F5386C"/>
    <w:rsid w:val="00F53A4A"/>
    <w:rsid w:val="00F53C14"/>
    <w:rsid w:val="00F53DEA"/>
    <w:rsid w:val="00F54645"/>
    <w:rsid w:val="00F54705"/>
    <w:rsid w:val="00F5650F"/>
    <w:rsid w:val="00F568BD"/>
    <w:rsid w:val="00F57430"/>
    <w:rsid w:val="00F57ECB"/>
    <w:rsid w:val="00F61A6C"/>
    <w:rsid w:val="00F629A0"/>
    <w:rsid w:val="00F62BCA"/>
    <w:rsid w:val="00F62CF4"/>
    <w:rsid w:val="00F645B6"/>
    <w:rsid w:val="00F657CE"/>
    <w:rsid w:val="00F6610E"/>
    <w:rsid w:val="00F66BC6"/>
    <w:rsid w:val="00F673E7"/>
    <w:rsid w:val="00F70283"/>
    <w:rsid w:val="00F70758"/>
    <w:rsid w:val="00F7133B"/>
    <w:rsid w:val="00F72114"/>
    <w:rsid w:val="00F72908"/>
    <w:rsid w:val="00F738FB"/>
    <w:rsid w:val="00F75207"/>
    <w:rsid w:val="00F7540B"/>
    <w:rsid w:val="00F7569B"/>
    <w:rsid w:val="00F75967"/>
    <w:rsid w:val="00F76206"/>
    <w:rsid w:val="00F76644"/>
    <w:rsid w:val="00F80910"/>
    <w:rsid w:val="00F80AE0"/>
    <w:rsid w:val="00F80E92"/>
    <w:rsid w:val="00F82483"/>
    <w:rsid w:val="00F834F3"/>
    <w:rsid w:val="00F8545B"/>
    <w:rsid w:val="00F858E3"/>
    <w:rsid w:val="00F877EF"/>
    <w:rsid w:val="00F90865"/>
    <w:rsid w:val="00F914BB"/>
    <w:rsid w:val="00F91579"/>
    <w:rsid w:val="00F917E1"/>
    <w:rsid w:val="00F91933"/>
    <w:rsid w:val="00F925E7"/>
    <w:rsid w:val="00F92E7C"/>
    <w:rsid w:val="00F93151"/>
    <w:rsid w:val="00F93651"/>
    <w:rsid w:val="00F94684"/>
    <w:rsid w:val="00F94BFC"/>
    <w:rsid w:val="00F954F7"/>
    <w:rsid w:val="00F959AE"/>
    <w:rsid w:val="00FA04E4"/>
    <w:rsid w:val="00FA0E77"/>
    <w:rsid w:val="00FA163F"/>
    <w:rsid w:val="00FA1777"/>
    <w:rsid w:val="00FA27D3"/>
    <w:rsid w:val="00FA2F3F"/>
    <w:rsid w:val="00FA537F"/>
    <w:rsid w:val="00FA5F94"/>
    <w:rsid w:val="00FA7162"/>
    <w:rsid w:val="00FA7722"/>
    <w:rsid w:val="00FB01B0"/>
    <w:rsid w:val="00FB0395"/>
    <w:rsid w:val="00FB05C2"/>
    <w:rsid w:val="00FB1731"/>
    <w:rsid w:val="00FB2948"/>
    <w:rsid w:val="00FB36F8"/>
    <w:rsid w:val="00FB78A9"/>
    <w:rsid w:val="00FC07AE"/>
    <w:rsid w:val="00FC0A85"/>
    <w:rsid w:val="00FC0E05"/>
    <w:rsid w:val="00FC14DE"/>
    <w:rsid w:val="00FC16A1"/>
    <w:rsid w:val="00FC187E"/>
    <w:rsid w:val="00FC2436"/>
    <w:rsid w:val="00FC3006"/>
    <w:rsid w:val="00FC3297"/>
    <w:rsid w:val="00FC488F"/>
    <w:rsid w:val="00FC4CB8"/>
    <w:rsid w:val="00FC4D91"/>
    <w:rsid w:val="00FC5902"/>
    <w:rsid w:val="00FC6445"/>
    <w:rsid w:val="00FC6E8D"/>
    <w:rsid w:val="00FD03C5"/>
    <w:rsid w:val="00FD0887"/>
    <w:rsid w:val="00FD0BB9"/>
    <w:rsid w:val="00FD0BE7"/>
    <w:rsid w:val="00FD125B"/>
    <w:rsid w:val="00FD1B90"/>
    <w:rsid w:val="00FD223B"/>
    <w:rsid w:val="00FD30C0"/>
    <w:rsid w:val="00FD32E0"/>
    <w:rsid w:val="00FD44B8"/>
    <w:rsid w:val="00FD4944"/>
    <w:rsid w:val="00FD56BD"/>
    <w:rsid w:val="00FD583A"/>
    <w:rsid w:val="00FD64A3"/>
    <w:rsid w:val="00FD6F5A"/>
    <w:rsid w:val="00FD6FF9"/>
    <w:rsid w:val="00FE1524"/>
    <w:rsid w:val="00FE2F39"/>
    <w:rsid w:val="00FE3DDC"/>
    <w:rsid w:val="00FE3E25"/>
    <w:rsid w:val="00FE3F7C"/>
    <w:rsid w:val="00FE4DBA"/>
    <w:rsid w:val="00FE52E4"/>
    <w:rsid w:val="00FE5ECD"/>
    <w:rsid w:val="00FE6113"/>
    <w:rsid w:val="00FE652B"/>
    <w:rsid w:val="00FE6D83"/>
    <w:rsid w:val="00FE74D4"/>
    <w:rsid w:val="00FE7EF6"/>
    <w:rsid w:val="00FF0A66"/>
    <w:rsid w:val="00FF1F12"/>
    <w:rsid w:val="00FF3D00"/>
    <w:rsid w:val="00FF3EBC"/>
    <w:rsid w:val="00FF593E"/>
    <w:rsid w:val="00FF7457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EF140"/>
  <w15:docId w15:val="{1D634279-A3F3-49C3-9E64-245A32C1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56D3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F3AF6"/>
    <w:pPr>
      <w:keepNext/>
      <w:numPr>
        <w:numId w:val="16"/>
      </w:numPr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21939"/>
    <w:pPr>
      <w:keepNext/>
      <w:numPr>
        <w:ilvl w:val="1"/>
        <w:numId w:val="17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B4E68"/>
    <w:pPr>
      <w:keepNext/>
      <w:spacing w:after="0" w:line="240" w:lineRule="auto"/>
      <w:outlineLvl w:val="2"/>
    </w:pPr>
    <w:rPr>
      <w:rFonts w:eastAsia="Times New Roman"/>
      <w:sz w:val="24"/>
      <w:szCs w:val="24"/>
      <w:u w:val="single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F3AF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4B4E68"/>
    <w:pPr>
      <w:keepNext/>
      <w:spacing w:after="0" w:line="240" w:lineRule="auto"/>
      <w:outlineLvl w:val="4"/>
    </w:pPr>
    <w:rPr>
      <w:rFonts w:eastAsia="Times New Roman"/>
      <w:b/>
      <w:bCs/>
      <w:noProof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2949E4"/>
    <w:pPr>
      <w:keepNext/>
      <w:keepLines/>
      <w:numPr>
        <w:numId w:val="19"/>
      </w:numPr>
      <w:spacing w:before="40" w:after="0"/>
      <w:outlineLvl w:val="5"/>
    </w:pPr>
    <w:rPr>
      <w:rFonts w:eastAsiaTheme="majorEastAsia" w:cstheme="majorBidi"/>
      <w:b/>
      <w:color w:val="1F3763" w:themeColor="accent1" w:themeShade="7F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sid w:val="004B4E68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Nadpis5Char">
    <w:name w:val="Nadpis 5 Char"/>
    <w:link w:val="Nadpis5"/>
    <w:rsid w:val="004B4E68"/>
    <w:rPr>
      <w:rFonts w:ascii="Times New Roman" w:eastAsia="Times New Roman" w:hAnsi="Times New Roman"/>
      <w:b/>
      <w:bCs/>
      <w:noProof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3B650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B650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B650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B6505"/>
    <w:rPr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0D3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uiPriority w:val="9"/>
    <w:rsid w:val="00821939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ypertextovodkaz">
    <w:name w:val="Hyperlink"/>
    <w:uiPriority w:val="99"/>
    <w:unhideWhenUsed/>
    <w:rsid w:val="008C2C64"/>
    <w:rPr>
      <w:color w:val="0563C1"/>
      <w:u w:val="single"/>
    </w:rPr>
  </w:style>
  <w:style w:type="character" w:customStyle="1" w:styleId="Nadpis4Char">
    <w:name w:val="Nadpis 4 Char"/>
    <w:link w:val="Nadpis4"/>
    <w:uiPriority w:val="9"/>
    <w:rsid w:val="00AF3AF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dpis1Char">
    <w:name w:val="Nadpis 1 Char"/>
    <w:link w:val="Nadpis1"/>
    <w:uiPriority w:val="9"/>
    <w:rsid w:val="00AF3AF6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AF3AF6"/>
    <w:pPr>
      <w:keepLines/>
      <w:spacing w:after="0" w:line="259" w:lineRule="auto"/>
      <w:outlineLvl w:val="9"/>
    </w:pPr>
    <w:rPr>
      <w:b w:val="0"/>
      <w:bCs w:val="0"/>
      <w:color w:val="2F5496"/>
      <w:kern w:val="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220ED"/>
    <w:pPr>
      <w:tabs>
        <w:tab w:val="left" w:pos="440"/>
        <w:tab w:val="right" w:leader="dot" w:pos="9062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AB024C"/>
    <w:pPr>
      <w:tabs>
        <w:tab w:val="left" w:pos="880"/>
        <w:tab w:val="right" w:leader="dot" w:pos="9346"/>
      </w:tabs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Hanka1">
    <w:name w:val="Hanka1"/>
    <w:basedOn w:val="Nadpis4"/>
    <w:link w:val="Hanka1Char"/>
    <w:qFormat/>
    <w:rsid w:val="005F0A7C"/>
    <w:rPr>
      <w:color w:val="0070C0"/>
    </w:rPr>
  </w:style>
  <w:style w:type="character" w:customStyle="1" w:styleId="Nevyeenzmnka1">
    <w:name w:val="Nevyřešená zmínka1"/>
    <w:uiPriority w:val="99"/>
    <w:semiHidden/>
    <w:unhideWhenUsed/>
    <w:rsid w:val="00436A5D"/>
    <w:rPr>
      <w:color w:val="605E5C"/>
      <w:shd w:val="clear" w:color="auto" w:fill="E1DFDD"/>
    </w:rPr>
  </w:style>
  <w:style w:type="character" w:customStyle="1" w:styleId="Hanka1Char">
    <w:name w:val="Hanka1 Char"/>
    <w:link w:val="Hanka1"/>
    <w:rsid w:val="005F0A7C"/>
    <w:rPr>
      <w:rFonts w:ascii="Calibri" w:eastAsia="Times New Roman" w:hAnsi="Calibri" w:cs="Times New Roman"/>
      <w:b/>
      <w:bCs/>
      <w:color w:val="0070C0"/>
      <w:sz w:val="28"/>
      <w:szCs w:val="28"/>
      <w:lang w:eastAsia="en-US"/>
    </w:rPr>
  </w:style>
  <w:style w:type="paragraph" w:styleId="Zkladntext">
    <w:name w:val="Body Text"/>
    <w:basedOn w:val="Normln"/>
    <w:link w:val="ZkladntextChar"/>
    <w:rsid w:val="00BF4C91"/>
    <w:pPr>
      <w:suppressAutoHyphens/>
      <w:spacing w:after="14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ZkladntextChar">
    <w:name w:val="Základní text Char"/>
    <w:link w:val="Zkladntext"/>
    <w:rsid w:val="00BF4C91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rsid w:val="00F76644"/>
    <w:pPr>
      <w:autoSpaceDE w:val="0"/>
      <w:autoSpaceDN w:val="0"/>
      <w:adjustRightInd w:val="0"/>
    </w:pPr>
    <w:rPr>
      <w:rFonts w:ascii="PT Serif" w:hAnsi="PT Serif" w:cs="PT Serif"/>
      <w:color w:val="000000"/>
      <w:sz w:val="24"/>
      <w:szCs w:val="24"/>
      <w:lang w:eastAsia="en-US"/>
    </w:rPr>
  </w:style>
  <w:style w:type="character" w:styleId="Sledovanodkaz">
    <w:name w:val="FollowedHyperlink"/>
    <w:uiPriority w:val="99"/>
    <w:semiHidden/>
    <w:unhideWhenUsed/>
    <w:rsid w:val="00F76644"/>
    <w:rPr>
      <w:color w:val="954F72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63C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63C2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63C2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63C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63C26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3C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3C26"/>
    <w:rPr>
      <w:rFonts w:ascii="Segoe UI" w:hAnsi="Segoe UI" w:cs="Segoe UI"/>
      <w:sz w:val="18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0C550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61F8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3A7EF0"/>
    <w:rPr>
      <w:color w:val="605E5C"/>
      <w:shd w:val="clear" w:color="auto" w:fill="E1DFDD"/>
    </w:rPr>
  </w:style>
  <w:style w:type="character" w:customStyle="1" w:styleId="Nadpis6Char">
    <w:name w:val="Nadpis 6 Char"/>
    <w:basedOn w:val="Standardnpsmoodstavce"/>
    <w:link w:val="Nadpis6"/>
    <w:uiPriority w:val="9"/>
    <w:rsid w:val="002949E4"/>
    <w:rPr>
      <w:rFonts w:ascii="Times New Roman" w:eastAsiaTheme="majorEastAsia" w:hAnsi="Times New Roman" w:cstheme="majorBidi"/>
      <w:b/>
      <w:color w:val="1F3763" w:themeColor="accent1" w:themeShade="7F"/>
      <w:sz w:val="28"/>
      <w:szCs w:val="22"/>
      <w:lang w:eastAsia="en-US"/>
    </w:rPr>
  </w:style>
  <w:style w:type="numbering" w:customStyle="1" w:styleId="Aktulnseznam1">
    <w:name w:val="Aktuální seznam1"/>
    <w:uiPriority w:val="99"/>
    <w:rsid w:val="00821939"/>
    <w:pPr>
      <w:numPr>
        <w:numId w:val="18"/>
      </w:numPr>
    </w:pPr>
  </w:style>
  <w:style w:type="numbering" w:customStyle="1" w:styleId="Aktulnseznam2">
    <w:name w:val="Aktuální seznam2"/>
    <w:uiPriority w:val="99"/>
    <w:rsid w:val="002949E4"/>
    <w:pPr>
      <w:numPr>
        <w:numId w:val="21"/>
      </w:numPr>
    </w:pPr>
  </w:style>
  <w:style w:type="numbering" w:customStyle="1" w:styleId="Aktulnseznam3">
    <w:name w:val="Aktuální seznam3"/>
    <w:uiPriority w:val="99"/>
    <w:rsid w:val="002949E4"/>
    <w:pPr>
      <w:numPr>
        <w:numId w:val="22"/>
      </w:numPr>
    </w:pPr>
  </w:style>
  <w:style w:type="numbering" w:customStyle="1" w:styleId="Aktulnseznam4">
    <w:name w:val="Aktuální seznam4"/>
    <w:uiPriority w:val="99"/>
    <w:rsid w:val="002949E4"/>
    <w:pPr>
      <w:numPr>
        <w:numId w:val="23"/>
      </w:numPr>
    </w:pPr>
  </w:style>
  <w:style w:type="paragraph" w:styleId="Obsah3">
    <w:name w:val="toc 3"/>
    <w:basedOn w:val="Normln"/>
    <w:next w:val="Normln"/>
    <w:autoRedefine/>
    <w:uiPriority w:val="39"/>
    <w:unhideWhenUsed/>
    <w:rsid w:val="00C056D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056D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C056D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056D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C056D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C056D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C056D3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numbering" w:customStyle="1" w:styleId="Aktulnseznam5">
    <w:name w:val="Aktuální seznam5"/>
    <w:uiPriority w:val="99"/>
    <w:rsid w:val="00C056D3"/>
    <w:pPr>
      <w:numPr>
        <w:numId w:val="25"/>
      </w:numPr>
    </w:pPr>
  </w:style>
  <w:style w:type="numbering" w:customStyle="1" w:styleId="Aktulnseznam6">
    <w:name w:val="Aktuální seznam6"/>
    <w:uiPriority w:val="99"/>
    <w:rsid w:val="00C056D3"/>
    <w:pPr>
      <w:numPr>
        <w:numId w:val="26"/>
      </w:numPr>
    </w:pPr>
  </w:style>
  <w:style w:type="numbering" w:customStyle="1" w:styleId="Aktulnseznam7">
    <w:name w:val="Aktuální seznam7"/>
    <w:uiPriority w:val="99"/>
    <w:rsid w:val="00394375"/>
    <w:pPr>
      <w:numPr>
        <w:numId w:val="28"/>
      </w:numPr>
    </w:pPr>
  </w:style>
  <w:style w:type="paragraph" w:styleId="Revize">
    <w:name w:val="Revision"/>
    <w:hidden/>
    <w:uiPriority w:val="99"/>
    <w:semiHidden/>
    <w:rsid w:val="00C4399B"/>
    <w:rPr>
      <w:rFonts w:ascii="Times New Roman" w:hAnsi="Times New Roman"/>
      <w:sz w:val="22"/>
      <w:szCs w:val="22"/>
      <w:lang w:eastAsia="en-US"/>
    </w:rPr>
  </w:style>
  <w:style w:type="numbering" w:customStyle="1" w:styleId="Styl1">
    <w:name w:val="Styl1"/>
    <w:uiPriority w:val="99"/>
    <w:rsid w:val="00C55011"/>
    <w:pPr>
      <w:numPr>
        <w:numId w:val="36"/>
      </w:numPr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84CF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rdnpsmoodstavce"/>
    <w:rsid w:val="00140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pap.cz/cspap/o-nas/" TargetMode="External"/><Relationship Id="rId21" Type="http://schemas.openxmlformats.org/officeDocument/2006/relationships/image" Target="media/image5.emf"/><Relationship Id="rId42" Type="http://schemas.openxmlformats.org/officeDocument/2006/relationships/image" Target="media/image12.png"/><Relationship Id="rId47" Type="http://schemas.openxmlformats.org/officeDocument/2006/relationships/hyperlink" Target="https://segm.org/segm-summary-sweden-prioritizes-therapy-curbs-hormones-for-gender-dysphoric-youth" TargetMode="External"/><Relationship Id="rId63" Type="http://schemas.openxmlformats.org/officeDocument/2006/relationships/hyperlink" Target="https://www.konzervativninoviny.cz/dvacet-americkych-statu-zaluje-ministerstvo-skolstvi-kvuli-novym-pokynum-k-pouzivani-toalet-a-saten-transgender-osobami/" TargetMode="External"/><Relationship Id="rId68" Type="http://schemas.openxmlformats.org/officeDocument/2006/relationships/oleObject" Target="embeddings/oleObject11.bin"/><Relationship Id="rId16" Type="http://schemas.openxmlformats.org/officeDocument/2006/relationships/package" Target="embeddings/Dokument_aplikace_Microsoft_Word.docx"/><Relationship Id="rId11" Type="http://schemas.openxmlformats.org/officeDocument/2006/relationships/image" Target="media/image2.emf"/><Relationship Id="rId32" Type="http://schemas.openxmlformats.org/officeDocument/2006/relationships/image" Target="media/image8.emf"/><Relationship Id="rId37" Type="http://schemas.openxmlformats.org/officeDocument/2006/relationships/hyperlink" Target="https://www.fnbrno.cz/areal-bohunice/sexuologicke-oddeleni/standardy-pece-o-klienty-s-poruchami-pohlavni-identity/t5802" TargetMode="External"/><Relationship Id="rId53" Type="http://schemas.openxmlformats.org/officeDocument/2006/relationships/package" Target="embeddings/Dokument_aplikace_Microsoft_Word6.docx"/><Relationship Id="rId58" Type="http://schemas.openxmlformats.org/officeDocument/2006/relationships/image" Target="media/image19.emf"/><Relationship Id="rId74" Type="http://schemas.openxmlformats.org/officeDocument/2006/relationships/package" Target="embeddings/Dokument_aplikace_Microsoft_Word9.docx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0.emf"/><Relationship Id="rId82" Type="http://schemas.openxmlformats.org/officeDocument/2006/relationships/theme" Target="theme/theme1.xml"/><Relationship Id="rId19" Type="http://schemas.openxmlformats.org/officeDocument/2006/relationships/hyperlink" Target="https://www.iapsa.cz/home/odkazy/k-lecbe-poruch-pohlavni-identifikace-v-detstvi-a-adolescenci" TargetMode="External"/><Relationship Id="rId14" Type="http://schemas.openxmlformats.org/officeDocument/2006/relationships/hyperlink" Target="https://plus.rozhlas.cz/tema-trans-se-strasne-bagatelizuje-prijde-mi-jako-nejaka-infekce-ze-socialnich-8838105" TargetMode="External"/><Relationship Id="rId22" Type="http://schemas.openxmlformats.org/officeDocument/2006/relationships/package" Target="embeddings/Dokument_aplikace_Microsoft_Word1.docx"/><Relationship Id="rId27" Type="http://schemas.openxmlformats.org/officeDocument/2006/relationships/image" Target="media/image7.emf"/><Relationship Id="rId30" Type="http://schemas.openxmlformats.org/officeDocument/2006/relationships/hyperlink" Target="https://cspap.cz/cspap/o-nas/" TargetMode="External"/><Relationship Id="rId35" Type="http://schemas.openxmlformats.org/officeDocument/2006/relationships/image" Target="media/image9.emf"/><Relationship Id="rId43" Type="http://schemas.openxmlformats.org/officeDocument/2006/relationships/image" Target="media/image13.emf"/><Relationship Id="rId48" Type="http://schemas.openxmlformats.org/officeDocument/2006/relationships/image" Target="media/image15.emf"/><Relationship Id="rId56" Type="http://schemas.openxmlformats.org/officeDocument/2006/relationships/package" Target="embeddings/Dokument_aplikace_Microsoft_Word7.docx"/><Relationship Id="rId64" Type="http://schemas.openxmlformats.org/officeDocument/2006/relationships/image" Target="media/image21.emf"/><Relationship Id="rId69" Type="http://schemas.openxmlformats.org/officeDocument/2006/relationships/hyperlink" Target="https://echo24.cz/a/SpPvZ/vatikan-papez-frantisek-transgeder-transsexual" TargetMode="External"/><Relationship Id="rId77" Type="http://schemas.openxmlformats.org/officeDocument/2006/relationships/package" Target="embeddings/Dokument_aplikace_Microsoft_Word10.docx"/><Relationship Id="rId8" Type="http://schemas.openxmlformats.org/officeDocument/2006/relationships/image" Target="media/image1.png"/><Relationship Id="rId51" Type="http://schemas.openxmlformats.org/officeDocument/2006/relationships/oleObject" Target="embeddings/oleObject7.bin"/><Relationship Id="rId72" Type="http://schemas.openxmlformats.org/officeDocument/2006/relationships/hyperlink" Target="https://echo24.cz/a/SbL74/cenzura-transsexualita-4000-prednaska-pohlavi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yperlink" Target="https://cspap.cz/wp-content/uploads/2019/02/Dolezalova-K-lecbe-transsexuality-v-detstvi-a-dospivani-s-dodatkem.docx" TargetMode="External"/><Relationship Id="rId33" Type="http://schemas.openxmlformats.org/officeDocument/2006/relationships/package" Target="embeddings/Dokument_aplikace_Microsoft_Word3.docx"/><Relationship Id="rId38" Type="http://schemas.openxmlformats.org/officeDocument/2006/relationships/image" Target="media/image10.emf"/><Relationship Id="rId46" Type="http://schemas.openxmlformats.org/officeDocument/2006/relationships/oleObject" Target="embeddings/oleObject5.bin"/><Relationship Id="rId59" Type="http://schemas.openxmlformats.org/officeDocument/2006/relationships/oleObject" Target="embeddings/oleObject8.bin"/><Relationship Id="rId67" Type="http://schemas.openxmlformats.org/officeDocument/2006/relationships/image" Target="media/image22.emf"/><Relationship Id="rId20" Type="http://schemas.openxmlformats.org/officeDocument/2006/relationships/hyperlink" Target="https://www.iapsa.cz/institut/institut/o-institutu" TargetMode="External"/><Relationship Id="rId41" Type="http://schemas.openxmlformats.org/officeDocument/2006/relationships/hyperlink" Target="https://segm.org/Sweden_ends_use_of_Dutch_protocol" TargetMode="External"/><Relationship Id="rId54" Type="http://schemas.openxmlformats.org/officeDocument/2006/relationships/hyperlink" Target="https://echo24.cz/a/SVMMv/pocet-pransgender-divek-prudce-roste" TargetMode="External"/><Relationship Id="rId62" Type="http://schemas.openxmlformats.org/officeDocument/2006/relationships/oleObject" Target="embeddings/oleObject9.bin"/><Relationship Id="rId70" Type="http://schemas.openxmlformats.org/officeDocument/2006/relationships/image" Target="media/image23.emf"/><Relationship Id="rId75" Type="http://schemas.openxmlformats.org/officeDocument/2006/relationships/hyperlink" Target="https://echo24.cz/a/SqsVA/zmena-pohlavi-snadno-a-rych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6.emf"/><Relationship Id="rId28" Type="http://schemas.openxmlformats.org/officeDocument/2006/relationships/package" Target="embeddings/Dokument_aplikace_Microsoft_Word2.docx"/><Relationship Id="rId36" Type="http://schemas.openxmlformats.org/officeDocument/2006/relationships/package" Target="embeddings/Dokument_aplikace_Microsoft_Word4.docx"/><Relationship Id="rId49" Type="http://schemas.openxmlformats.org/officeDocument/2006/relationships/oleObject" Target="embeddings/oleObject6.bin"/><Relationship Id="rId57" Type="http://schemas.openxmlformats.org/officeDocument/2006/relationships/hyperlink" Target="https://www.konzervativninoviny.cz/konecne-britska-transgender-klinika-tavistock-uzavrena/" TargetMode="External"/><Relationship Id="rId10" Type="http://schemas.openxmlformats.org/officeDocument/2006/relationships/hyperlink" Target="https://cspap.cz/prohlaseni-ceske-spolecnosti-pro-psychoanalytickou-psychoterapii-k-lecbe-genderove-dysforie-v-detstvi-a-dospivani/" TargetMode="External"/><Relationship Id="rId31" Type="http://schemas.openxmlformats.org/officeDocument/2006/relationships/hyperlink" Target="https://cspap.cz/cspap/o-nas/" TargetMode="External"/><Relationship Id="rId44" Type="http://schemas.openxmlformats.org/officeDocument/2006/relationships/oleObject" Target="embeddings/oleObject4.bin"/><Relationship Id="rId52" Type="http://schemas.openxmlformats.org/officeDocument/2006/relationships/image" Target="media/image17.emf"/><Relationship Id="rId60" Type="http://schemas.openxmlformats.org/officeDocument/2006/relationships/hyperlink" Target="https://www.konzervativninoviny.cz/transgender-ideologie-na-skolach-v-usa-vrazi-klin-mezi-deti-a-rodice/" TargetMode="External"/><Relationship Id="rId65" Type="http://schemas.openxmlformats.org/officeDocument/2006/relationships/oleObject" Target="embeddings/oleObject10.bin"/><Relationship Id="rId73" Type="http://schemas.openxmlformats.org/officeDocument/2006/relationships/image" Target="media/image24.emf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spap.cz/2019/02/16/" TargetMode="External"/><Relationship Id="rId13" Type="http://schemas.openxmlformats.org/officeDocument/2006/relationships/hyperlink" Target="https://plus.rozhlas.cz/osobnost-plus-6483083" TargetMode="External"/><Relationship Id="rId18" Type="http://schemas.openxmlformats.org/officeDocument/2006/relationships/oleObject" Target="embeddings/oleObject2.bin"/><Relationship Id="rId39" Type="http://schemas.openxmlformats.org/officeDocument/2006/relationships/package" Target="embeddings/Dokument_aplikace_Microsoft_Word5.docx"/><Relationship Id="rId34" Type="http://schemas.openxmlformats.org/officeDocument/2006/relationships/hyperlink" Target="https://www.fnbrno.cz/transsexuality-pribyva-samotna-premena-pohlavi-je-ale-dlouhodoby-a-narocny-proces/t6697" TargetMode="External"/><Relationship Id="rId50" Type="http://schemas.openxmlformats.org/officeDocument/2006/relationships/image" Target="media/image16.emf"/><Relationship Id="rId55" Type="http://schemas.openxmlformats.org/officeDocument/2006/relationships/image" Target="media/image18.emf"/><Relationship Id="rId76" Type="http://schemas.openxmlformats.org/officeDocument/2006/relationships/image" Target="media/image25.emf"/><Relationship Id="rId7" Type="http://schemas.openxmlformats.org/officeDocument/2006/relationships/endnotes" Target="endnotes.xml"/><Relationship Id="rId71" Type="http://schemas.openxmlformats.org/officeDocument/2006/relationships/package" Target="embeddings/Dokument_aplikace_Microsoft_Word8.docx"/><Relationship Id="rId2" Type="http://schemas.openxmlformats.org/officeDocument/2006/relationships/numbering" Target="numbering.xml"/><Relationship Id="rId29" Type="http://schemas.openxmlformats.org/officeDocument/2006/relationships/hyperlink" Target="https://cspap.cz/prohlaseni-ceske-spolecnosti-pro-psychoanalytickou-psychoterapii-k-lecbe-genderove-dysforie-v-detstvi-a-dospivani/" TargetMode="External"/><Relationship Id="rId24" Type="http://schemas.openxmlformats.org/officeDocument/2006/relationships/oleObject" Target="embeddings/oleObject3.bin"/><Relationship Id="rId40" Type="http://schemas.openxmlformats.org/officeDocument/2006/relationships/image" Target="media/image11.png"/><Relationship Id="rId45" Type="http://schemas.openxmlformats.org/officeDocument/2006/relationships/image" Target="media/image14.emf"/><Relationship Id="rId66" Type="http://schemas.openxmlformats.org/officeDocument/2006/relationships/hyperlink" Target="https://www.konzervativninoviny.cz/transgenderova-ideologie-se-siri-jako-nakaza-spilaji-americke-matky-skoly-pred-nimi-taji-genderove-informace-o-jejich-detech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E5872-3A28-4011-9592-0CB1760B3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1447</Words>
  <Characters>8544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9972</CharactersWithSpaces>
  <SharedDoc>false</SharedDoc>
  <HLinks>
    <vt:vector size="132" baseType="variant">
      <vt:variant>
        <vt:i4>7143464</vt:i4>
      </vt:variant>
      <vt:variant>
        <vt:i4>102</vt:i4>
      </vt:variant>
      <vt:variant>
        <vt:i4>0</vt:i4>
      </vt:variant>
      <vt:variant>
        <vt:i4>5</vt:i4>
      </vt:variant>
      <vt:variant>
        <vt:lpwstr>https://echo24.cz/a/SqsVA/zmena-pohlavi-snadno-a-rychle</vt:lpwstr>
      </vt:variant>
      <vt:variant>
        <vt:lpwstr/>
      </vt:variant>
      <vt:variant>
        <vt:i4>6488107</vt:i4>
      </vt:variant>
      <vt:variant>
        <vt:i4>96</vt:i4>
      </vt:variant>
      <vt:variant>
        <vt:i4>0</vt:i4>
      </vt:variant>
      <vt:variant>
        <vt:i4>5</vt:i4>
      </vt:variant>
      <vt:variant>
        <vt:lpwstr>https://echo24.cz/a/SbL74/cenzura-transsexualita-4000-prednaska-pohlavi</vt:lpwstr>
      </vt:variant>
      <vt:variant>
        <vt:lpwstr/>
      </vt:variant>
      <vt:variant>
        <vt:i4>4456472</vt:i4>
      </vt:variant>
      <vt:variant>
        <vt:i4>90</vt:i4>
      </vt:variant>
      <vt:variant>
        <vt:i4>0</vt:i4>
      </vt:variant>
      <vt:variant>
        <vt:i4>5</vt:i4>
      </vt:variant>
      <vt:variant>
        <vt:lpwstr>https://echo24.cz/a/SpPvZ/vatikan-papez-frantisek-transgeder-transsexual</vt:lpwstr>
      </vt:variant>
      <vt:variant>
        <vt:lpwstr/>
      </vt:variant>
      <vt:variant>
        <vt:i4>4390995</vt:i4>
      </vt:variant>
      <vt:variant>
        <vt:i4>84</vt:i4>
      </vt:variant>
      <vt:variant>
        <vt:i4>0</vt:i4>
      </vt:variant>
      <vt:variant>
        <vt:i4>5</vt:i4>
      </vt:variant>
      <vt:variant>
        <vt:lpwstr>https://www.konzervativninoviny.cz/transgenderova-ideologie-se-siri-jako-nakaza-spilaji-americke-matky-skoly-pred-nimi-taji-genderove-informace-o-jejich-detech/</vt:lpwstr>
      </vt:variant>
      <vt:variant>
        <vt:lpwstr/>
      </vt:variant>
      <vt:variant>
        <vt:i4>7929905</vt:i4>
      </vt:variant>
      <vt:variant>
        <vt:i4>78</vt:i4>
      </vt:variant>
      <vt:variant>
        <vt:i4>0</vt:i4>
      </vt:variant>
      <vt:variant>
        <vt:i4>5</vt:i4>
      </vt:variant>
      <vt:variant>
        <vt:lpwstr>https://www.konzervativninoviny.cz/dvacet-americkych-statu-zaluje-ministerstvo-skolstvi-kvuli-novym-pokynum-k-pouzivani-toalet-a-saten-transgender-osobami/</vt:lpwstr>
      </vt:variant>
      <vt:variant>
        <vt:lpwstr/>
      </vt:variant>
      <vt:variant>
        <vt:i4>5177419</vt:i4>
      </vt:variant>
      <vt:variant>
        <vt:i4>72</vt:i4>
      </vt:variant>
      <vt:variant>
        <vt:i4>0</vt:i4>
      </vt:variant>
      <vt:variant>
        <vt:i4>5</vt:i4>
      </vt:variant>
      <vt:variant>
        <vt:lpwstr>https://www.konzervativninoviny.cz/transgender-ideologie-na-skolach-v-usa-vrazi-klin-mezi-deti-a-rodice/</vt:lpwstr>
      </vt:variant>
      <vt:variant>
        <vt:lpwstr/>
      </vt:variant>
      <vt:variant>
        <vt:i4>3932196</vt:i4>
      </vt:variant>
      <vt:variant>
        <vt:i4>66</vt:i4>
      </vt:variant>
      <vt:variant>
        <vt:i4>0</vt:i4>
      </vt:variant>
      <vt:variant>
        <vt:i4>5</vt:i4>
      </vt:variant>
      <vt:variant>
        <vt:lpwstr>https://www.konzervativninoviny.cz/konecne-britska-transgender-klinika-tavistock-uzavrena/</vt:lpwstr>
      </vt:variant>
      <vt:variant>
        <vt:lpwstr/>
      </vt:variant>
      <vt:variant>
        <vt:i4>3276925</vt:i4>
      </vt:variant>
      <vt:variant>
        <vt:i4>60</vt:i4>
      </vt:variant>
      <vt:variant>
        <vt:i4>0</vt:i4>
      </vt:variant>
      <vt:variant>
        <vt:i4>5</vt:i4>
      </vt:variant>
      <vt:variant>
        <vt:lpwstr>https://echo24.cz/a/SVMMv/pocet-pransgender-divek-prudce-roste</vt:lpwstr>
      </vt:variant>
      <vt:variant>
        <vt:lpwstr/>
      </vt:variant>
      <vt:variant>
        <vt:i4>2818169</vt:i4>
      </vt:variant>
      <vt:variant>
        <vt:i4>54</vt:i4>
      </vt:variant>
      <vt:variant>
        <vt:i4>0</vt:i4>
      </vt:variant>
      <vt:variant>
        <vt:i4>5</vt:i4>
      </vt:variant>
      <vt:variant>
        <vt:lpwstr>https://cs.wikipedia.org/wiki/Sexuolog</vt:lpwstr>
      </vt:variant>
      <vt:variant>
        <vt:lpwstr/>
      </vt:variant>
      <vt:variant>
        <vt:i4>7143483</vt:i4>
      </vt:variant>
      <vt:variant>
        <vt:i4>48</vt:i4>
      </vt:variant>
      <vt:variant>
        <vt:i4>0</vt:i4>
      </vt:variant>
      <vt:variant>
        <vt:i4>5</vt:i4>
      </vt:variant>
      <vt:variant>
        <vt:lpwstr>https://www.fnbrno.cz/areal-bohunice/sexuologicke-oddeleni/standardy-pece-o-klienty-s-poruchami-pohlavni-identity/t5802</vt:lpwstr>
      </vt:variant>
      <vt:variant>
        <vt:lpwstr/>
      </vt:variant>
      <vt:variant>
        <vt:i4>4259926</vt:i4>
      </vt:variant>
      <vt:variant>
        <vt:i4>42</vt:i4>
      </vt:variant>
      <vt:variant>
        <vt:i4>0</vt:i4>
      </vt:variant>
      <vt:variant>
        <vt:i4>5</vt:i4>
      </vt:variant>
      <vt:variant>
        <vt:lpwstr>https://www.fnbrno.cz/transsexuality-pribyva-samotna-premena-pohlavi-je-ale-dlouhodoby-a-narocny-proces/t6697</vt:lpwstr>
      </vt:variant>
      <vt:variant>
        <vt:lpwstr/>
      </vt:variant>
      <vt:variant>
        <vt:i4>4587550</vt:i4>
      </vt:variant>
      <vt:variant>
        <vt:i4>36</vt:i4>
      </vt:variant>
      <vt:variant>
        <vt:i4>0</vt:i4>
      </vt:variant>
      <vt:variant>
        <vt:i4>5</vt:i4>
      </vt:variant>
      <vt:variant>
        <vt:lpwstr>https://cspap.cz/cspap/o-nas/</vt:lpwstr>
      </vt:variant>
      <vt:variant>
        <vt:lpwstr/>
      </vt:variant>
      <vt:variant>
        <vt:i4>4587550</vt:i4>
      </vt:variant>
      <vt:variant>
        <vt:i4>33</vt:i4>
      </vt:variant>
      <vt:variant>
        <vt:i4>0</vt:i4>
      </vt:variant>
      <vt:variant>
        <vt:i4>5</vt:i4>
      </vt:variant>
      <vt:variant>
        <vt:lpwstr>https://cspap.cz/cspap/o-nas/</vt:lpwstr>
      </vt:variant>
      <vt:variant>
        <vt:lpwstr/>
      </vt:variant>
      <vt:variant>
        <vt:i4>8192127</vt:i4>
      </vt:variant>
      <vt:variant>
        <vt:i4>30</vt:i4>
      </vt:variant>
      <vt:variant>
        <vt:i4>0</vt:i4>
      </vt:variant>
      <vt:variant>
        <vt:i4>5</vt:i4>
      </vt:variant>
      <vt:variant>
        <vt:lpwstr>https://cspap.cz/prohlaseni-ceske-spolecnosti-pro-psychoanalytickou-psychoterapii-k-lecbe-genderove-dysforie-v-detstvi-a-dospivani/</vt:lpwstr>
      </vt:variant>
      <vt:variant>
        <vt:lpwstr/>
      </vt:variant>
      <vt:variant>
        <vt:i4>4587550</vt:i4>
      </vt:variant>
      <vt:variant>
        <vt:i4>24</vt:i4>
      </vt:variant>
      <vt:variant>
        <vt:i4>0</vt:i4>
      </vt:variant>
      <vt:variant>
        <vt:i4>5</vt:i4>
      </vt:variant>
      <vt:variant>
        <vt:lpwstr>https://cspap.cz/cspap/o-nas/</vt:lpwstr>
      </vt:variant>
      <vt:variant>
        <vt:lpwstr/>
      </vt:variant>
      <vt:variant>
        <vt:i4>7798909</vt:i4>
      </vt:variant>
      <vt:variant>
        <vt:i4>21</vt:i4>
      </vt:variant>
      <vt:variant>
        <vt:i4>0</vt:i4>
      </vt:variant>
      <vt:variant>
        <vt:i4>5</vt:i4>
      </vt:variant>
      <vt:variant>
        <vt:lpwstr>https://cspap.cz/wp-content/uploads/2019/02/Dolezalova-K-lecbe-transsexuality-v-detstvi-a-dospivani-s-dodatkem.docx</vt:lpwstr>
      </vt:variant>
      <vt:variant>
        <vt:lpwstr/>
      </vt:variant>
      <vt:variant>
        <vt:i4>2162800</vt:i4>
      </vt:variant>
      <vt:variant>
        <vt:i4>15</vt:i4>
      </vt:variant>
      <vt:variant>
        <vt:i4>0</vt:i4>
      </vt:variant>
      <vt:variant>
        <vt:i4>5</vt:i4>
      </vt:variant>
      <vt:variant>
        <vt:lpwstr>https://www.iapsa.cz/institut/institut/o-institutu</vt:lpwstr>
      </vt:variant>
      <vt:variant>
        <vt:lpwstr/>
      </vt:variant>
      <vt:variant>
        <vt:i4>131090</vt:i4>
      </vt:variant>
      <vt:variant>
        <vt:i4>12</vt:i4>
      </vt:variant>
      <vt:variant>
        <vt:i4>0</vt:i4>
      </vt:variant>
      <vt:variant>
        <vt:i4>5</vt:i4>
      </vt:variant>
      <vt:variant>
        <vt:lpwstr>https://www.iapsa.cz/home/odkazy/k-lecbe-poruch-pohlavni-identifikace-v-detstvi-a-adolescenci</vt:lpwstr>
      </vt:variant>
      <vt:variant>
        <vt:lpwstr/>
      </vt:variant>
      <vt:variant>
        <vt:i4>5701711</vt:i4>
      </vt:variant>
      <vt:variant>
        <vt:i4>9</vt:i4>
      </vt:variant>
      <vt:variant>
        <vt:i4>0</vt:i4>
      </vt:variant>
      <vt:variant>
        <vt:i4>5</vt:i4>
      </vt:variant>
      <vt:variant>
        <vt:lpwstr>https://cspap.cz/2019/02/16/</vt:lpwstr>
      </vt:variant>
      <vt:variant>
        <vt:lpwstr/>
      </vt:variant>
      <vt:variant>
        <vt:i4>131097</vt:i4>
      </vt:variant>
      <vt:variant>
        <vt:i4>6</vt:i4>
      </vt:variant>
      <vt:variant>
        <vt:i4>0</vt:i4>
      </vt:variant>
      <vt:variant>
        <vt:i4>5</vt:i4>
      </vt:variant>
      <vt:variant>
        <vt:lpwstr>https://www.sexuologickaspolecnost.cz/dokumenty/dop_postup_GID.doc</vt:lpwstr>
      </vt:variant>
      <vt:variant>
        <vt:lpwstr/>
      </vt:variant>
      <vt:variant>
        <vt:i4>7143483</vt:i4>
      </vt:variant>
      <vt:variant>
        <vt:i4>3</vt:i4>
      </vt:variant>
      <vt:variant>
        <vt:i4>0</vt:i4>
      </vt:variant>
      <vt:variant>
        <vt:i4>5</vt:i4>
      </vt:variant>
      <vt:variant>
        <vt:lpwstr>https://www.fnbrno.cz/areal-bohunice/sexuologicke-oddeleni/standardy-pece-o-klienty-s-poruchami-pohlavni-identity/t5802</vt:lpwstr>
      </vt:variant>
      <vt:variant>
        <vt:lpwstr/>
      </vt:variant>
      <vt:variant>
        <vt:i4>4259926</vt:i4>
      </vt:variant>
      <vt:variant>
        <vt:i4>0</vt:i4>
      </vt:variant>
      <vt:variant>
        <vt:i4>0</vt:i4>
      </vt:variant>
      <vt:variant>
        <vt:i4>5</vt:i4>
      </vt:variant>
      <vt:variant>
        <vt:lpwstr>https://www.fnbrno.cz/transsexuality-pribyva-samotna-premena-pohlavi-je-ale-dlouhodoby-a-narocny-proces/t6697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imlaufova</dc:creator>
  <cp:lastModifiedBy>Marie</cp:lastModifiedBy>
  <cp:revision>16</cp:revision>
  <cp:lastPrinted>2022-12-12T20:46:00Z</cp:lastPrinted>
  <dcterms:created xsi:type="dcterms:W3CDTF">2022-12-08T21:06:00Z</dcterms:created>
  <dcterms:modified xsi:type="dcterms:W3CDTF">2022-12-13T08:01:00Z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1485809876</vt:i4>
  </property>
</Properties>
</file>